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EA5" w:rsidRPr="00EB0F74" w:rsidRDefault="00E90EA5" w:rsidP="009E4005">
      <w:pPr>
        <w:spacing w:line="312" w:lineRule="auto"/>
        <w:jc w:val="center"/>
        <w:rPr>
          <w:rFonts w:ascii="Century Gothic" w:hAnsi="Century Gothic" w:cs="Arial"/>
          <w:b/>
        </w:rPr>
      </w:pPr>
      <w:r w:rsidRPr="00EB0F74">
        <w:rPr>
          <w:rFonts w:ascii="Century Gothic" w:hAnsi="Century Gothic" w:cs="Arial"/>
          <w:b/>
        </w:rPr>
        <w:t>Achieving insurance sales acceleration with well-managed predictive dialer technology</w:t>
      </w:r>
    </w:p>
    <w:p w:rsidR="00E90EA5" w:rsidRPr="00EB0F74" w:rsidRDefault="00E90EA5" w:rsidP="009E4005">
      <w:pPr>
        <w:spacing w:line="312" w:lineRule="auto"/>
        <w:jc w:val="center"/>
        <w:rPr>
          <w:rFonts w:ascii="Century Gothic" w:hAnsi="Century Gothic" w:cs="Arial"/>
          <w:i/>
        </w:rPr>
      </w:pPr>
      <w:r w:rsidRPr="00EB0F74">
        <w:rPr>
          <w:rFonts w:ascii="Century Gothic" w:hAnsi="Century Gothic" w:cs="Arial"/>
          <w:i/>
        </w:rPr>
        <w:t xml:space="preserve">Opinion by Sean O’Keeffe, </w:t>
      </w:r>
      <w:r w:rsidR="00965F42" w:rsidRPr="00EB0F74">
        <w:rPr>
          <w:rFonts w:ascii="Century Gothic" w:hAnsi="Century Gothic" w:cs="Arial"/>
          <w:i/>
        </w:rPr>
        <w:t>Chairman</w:t>
      </w:r>
      <w:r w:rsidRPr="00EB0F74">
        <w:rPr>
          <w:rFonts w:ascii="Century Gothic" w:hAnsi="Century Gothic" w:cs="Arial"/>
          <w:i/>
        </w:rPr>
        <w:t xml:space="preserve"> of O’Keeffe &amp; Swartz, </w:t>
      </w:r>
      <w:proofErr w:type="gramStart"/>
      <w:r w:rsidRPr="00EB0F74">
        <w:rPr>
          <w:rFonts w:ascii="Century Gothic" w:hAnsi="Century Gothic" w:cs="Arial"/>
          <w:i/>
        </w:rPr>
        <w:t>an</w:t>
      </w:r>
      <w:proofErr w:type="gramEnd"/>
      <w:r w:rsidRPr="00EB0F74">
        <w:rPr>
          <w:rFonts w:ascii="Century Gothic" w:hAnsi="Century Gothic" w:cs="Arial"/>
          <w:i/>
        </w:rPr>
        <w:t xml:space="preserve"> outbound call centre speciali</w:t>
      </w:r>
      <w:r w:rsidR="00BE6368" w:rsidRPr="00EB0F74">
        <w:rPr>
          <w:rFonts w:ascii="Century Gothic" w:hAnsi="Century Gothic" w:cs="Arial"/>
          <w:i/>
        </w:rPr>
        <w:t>s</w:t>
      </w:r>
      <w:r w:rsidRPr="00EB0F74">
        <w:rPr>
          <w:rFonts w:ascii="Century Gothic" w:hAnsi="Century Gothic" w:cs="Arial"/>
          <w:i/>
        </w:rPr>
        <w:t>ing in the sale of simple insurance solutions.</w:t>
      </w:r>
    </w:p>
    <w:p w:rsidR="00E90EA5" w:rsidRPr="00EB0F74" w:rsidRDefault="00E90EA5" w:rsidP="00BE6368">
      <w:pPr>
        <w:spacing w:line="312" w:lineRule="auto"/>
        <w:jc w:val="both"/>
        <w:rPr>
          <w:rFonts w:ascii="Century Gothic" w:hAnsi="Century Gothic" w:cs="Arial"/>
          <w:b/>
          <w:i/>
        </w:rPr>
      </w:pPr>
      <w:r w:rsidRPr="00EB0F74">
        <w:rPr>
          <w:rFonts w:ascii="Century Gothic" w:hAnsi="Century Gothic" w:cs="Arial"/>
          <w:b/>
          <w:i/>
        </w:rPr>
        <w:t>Competition for new customer acquisition in the insurance sector has intensified, and with so much p</w:t>
      </w:r>
      <w:r w:rsidR="00ED6614" w:rsidRPr="00EB0F74">
        <w:rPr>
          <w:rFonts w:ascii="Century Gothic" w:hAnsi="Century Gothic" w:cs="Arial"/>
          <w:b/>
          <w:i/>
        </w:rPr>
        <w:t>roduct parity, great servi</w:t>
      </w:r>
      <w:bookmarkStart w:id="0" w:name="_GoBack"/>
      <w:bookmarkEnd w:id="0"/>
      <w:r w:rsidR="00ED6614" w:rsidRPr="00EB0F74">
        <w:rPr>
          <w:rFonts w:ascii="Century Gothic" w:hAnsi="Century Gothic" w:cs="Arial"/>
          <w:b/>
          <w:i/>
        </w:rPr>
        <w:t xml:space="preserve">ce and ease of engagement are the </w:t>
      </w:r>
      <w:r w:rsidRPr="00EB0F74">
        <w:rPr>
          <w:rFonts w:ascii="Century Gothic" w:hAnsi="Century Gothic" w:cs="Arial"/>
          <w:b/>
          <w:i/>
        </w:rPr>
        <w:t xml:space="preserve">only differentiating factors.  Targeted telesales is a costly and intensive exercise, but done correctly, one of the most effective sales tools. Undertaken by insurers and brokerages alike to reach new client prospects, telesales is increasingly opening up new markets in South Africa’s emerging </w:t>
      </w:r>
      <w:r w:rsidR="00BE6368" w:rsidRPr="00EB0F74">
        <w:rPr>
          <w:rFonts w:ascii="Century Gothic" w:hAnsi="Century Gothic" w:cs="Arial"/>
          <w:b/>
          <w:i/>
        </w:rPr>
        <w:t xml:space="preserve">and newly financially-active market segments. Effective telesales </w:t>
      </w:r>
      <w:r w:rsidRPr="00EB0F74">
        <w:rPr>
          <w:rFonts w:ascii="Century Gothic" w:hAnsi="Century Gothic" w:cs="Arial"/>
          <w:b/>
          <w:i/>
        </w:rPr>
        <w:t>all comes down to great technology</w:t>
      </w:r>
      <w:r w:rsidR="00BE6368" w:rsidRPr="00EB0F74">
        <w:rPr>
          <w:rFonts w:ascii="Century Gothic" w:hAnsi="Century Gothic" w:cs="Arial"/>
          <w:b/>
          <w:i/>
        </w:rPr>
        <w:t xml:space="preserve">, </w:t>
      </w:r>
      <w:r w:rsidRPr="00EB0F74">
        <w:rPr>
          <w:rFonts w:ascii="Century Gothic" w:hAnsi="Century Gothic" w:cs="Arial"/>
          <w:b/>
          <w:i/>
        </w:rPr>
        <w:t>well trained agents</w:t>
      </w:r>
      <w:r w:rsidR="00BE6368" w:rsidRPr="00EB0F74">
        <w:rPr>
          <w:rFonts w:ascii="Century Gothic" w:hAnsi="Century Gothic" w:cs="Arial"/>
          <w:b/>
          <w:i/>
        </w:rPr>
        <w:t>, regulatory compliance and a commitment to best practice methodologies.  I</w:t>
      </w:r>
      <w:r w:rsidRPr="00EB0F74">
        <w:rPr>
          <w:rFonts w:ascii="Century Gothic" w:hAnsi="Century Gothic" w:cs="Arial"/>
          <w:b/>
          <w:i/>
        </w:rPr>
        <w:t>n this regard, dialing automation has played a significant role</w:t>
      </w:r>
      <w:r w:rsidR="00BE6368" w:rsidRPr="00EB0F74">
        <w:rPr>
          <w:rFonts w:ascii="Century Gothic" w:hAnsi="Century Gothic" w:cs="Arial"/>
          <w:b/>
          <w:i/>
        </w:rPr>
        <w:t xml:space="preserve"> in upping efficiencies…</w:t>
      </w:r>
      <w:r w:rsidRPr="00EB0F74">
        <w:rPr>
          <w:rFonts w:ascii="Century Gothic" w:hAnsi="Century Gothic" w:cs="Arial"/>
          <w:b/>
          <w:i/>
        </w:rPr>
        <w:t>.</w:t>
      </w:r>
    </w:p>
    <w:p w:rsidR="00BE6368" w:rsidRPr="00EB0F74" w:rsidRDefault="00C01111" w:rsidP="00BE6368">
      <w:pPr>
        <w:spacing w:line="312" w:lineRule="auto"/>
        <w:contextualSpacing/>
        <w:jc w:val="both"/>
        <w:rPr>
          <w:rFonts w:ascii="Century Gothic" w:hAnsi="Century Gothic" w:cs="Arial"/>
        </w:rPr>
      </w:pPr>
      <w:r w:rsidRPr="00EB0F74">
        <w:rPr>
          <w:rFonts w:ascii="Century Gothic" w:hAnsi="Century Gothic" w:cs="Arial"/>
        </w:rPr>
        <w:t>W</w:t>
      </w:r>
      <w:r w:rsidR="000706F8" w:rsidRPr="00EB0F74">
        <w:rPr>
          <w:rFonts w:ascii="Century Gothic" w:hAnsi="Century Gothic" w:cs="Arial"/>
        </w:rPr>
        <w:t xml:space="preserve">hen Predictive </w:t>
      </w:r>
      <w:r w:rsidR="00783950" w:rsidRPr="00EB0F74">
        <w:rPr>
          <w:rFonts w:ascii="Century Gothic" w:hAnsi="Century Gothic" w:cs="Arial"/>
        </w:rPr>
        <w:t>D</w:t>
      </w:r>
      <w:r w:rsidR="000706F8" w:rsidRPr="00EB0F74">
        <w:rPr>
          <w:rFonts w:ascii="Century Gothic" w:hAnsi="Century Gothic" w:cs="Arial"/>
        </w:rPr>
        <w:t>ialing</w:t>
      </w:r>
      <w:r w:rsidR="00783950" w:rsidRPr="00EB0F74">
        <w:rPr>
          <w:rFonts w:ascii="Century Gothic" w:hAnsi="Century Gothic" w:cs="Arial"/>
        </w:rPr>
        <w:t xml:space="preserve"> (PD)</w:t>
      </w:r>
      <w:r w:rsidR="00844098" w:rsidRPr="00EB0F74">
        <w:rPr>
          <w:rFonts w:ascii="Century Gothic" w:hAnsi="Century Gothic" w:cs="Arial"/>
        </w:rPr>
        <w:t>, a form of dialing automation,</w:t>
      </w:r>
      <w:r w:rsidR="000706F8" w:rsidRPr="00EB0F74">
        <w:rPr>
          <w:rFonts w:ascii="Century Gothic" w:hAnsi="Century Gothic" w:cs="Arial"/>
        </w:rPr>
        <w:t xml:space="preserve"> launched</w:t>
      </w:r>
      <w:r w:rsidR="00BE6368" w:rsidRPr="00EB0F74">
        <w:rPr>
          <w:rFonts w:ascii="Century Gothic" w:hAnsi="Century Gothic" w:cs="Arial"/>
        </w:rPr>
        <w:t xml:space="preserve"> in the 80s</w:t>
      </w:r>
      <w:r w:rsidR="000706F8" w:rsidRPr="00EB0F74">
        <w:rPr>
          <w:rFonts w:ascii="Century Gothic" w:hAnsi="Century Gothic" w:cs="Arial"/>
        </w:rPr>
        <w:t xml:space="preserve">, </w:t>
      </w:r>
      <w:r w:rsidR="006426FC" w:rsidRPr="00EB0F74">
        <w:rPr>
          <w:rFonts w:ascii="Century Gothic" w:hAnsi="Century Gothic" w:cs="Arial"/>
        </w:rPr>
        <w:t>it was</w:t>
      </w:r>
      <w:r w:rsidR="00844098" w:rsidRPr="00EB0F74">
        <w:rPr>
          <w:rFonts w:ascii="Century Gothic" w:hAnsi="Century Gothic" w:cs="Arial"/>
        </w:rPr>
        <w:t xml:space="preserve"> </w:t>
      </w:r>
      <w:r w:rsidR="00783950" w:rsidRPr="00EB0F74">
        <w:rPr>
          <w:rFonts w:ascii="Century Gothic" w:hAnsi="Century Gothic" w:cs="Arial"/>
        </w:rPr>
        <w:t>seen as a breakthrough in the o</w:t>
      </w:r>
      <w:r w:rsidR="005B0DCC" w:rsidRPr="00EB0F74">
        <w:rPr>
          <w:rFonts w:ascii="Century Gothic" w:hAnsi="Century Gothic" w:cs="Arial"/>
        </w:rPr>
        <w:t>utbound call centre environment.  P</w:t>
      </w:r>
      <w:r w:rsidRPr="00EB0F74">
        <w:rPr>
          <w:rFonts w:ascii="Century Gothic" w:hAnsi="Century Gothic" w:cs="Arial"/>
        </w:rPr>
        <w:t>rior to PD</w:t>
      </w:r>
      <w:r w:rsidR="00783950" w:rsidRPr="00EB0F74">
        <w:rPr>
          <w:rFonts w:ascii="Century Gothic" w:hAnsi="Century Gothic" w:cs="Arial"/>
        </w:rPr>
        <w:t xml:space="preserve">, agents were spending </w:t>
      </w:r>
      <w:r w:rsidR="002F132E" w:rsidRPr="00EB0F74">
        <w:rPr>
          <w:rFonts w:ascii="Century Gothic" w:hAnsi="Century Gothic" w:cs="Arial"/>
        </w:rPr>
        <w:t xml:space="preserve">too much time in </w:t>
      </w:r>
      <w:r w:rsidR="00783950" w:rsidRPr="00EB0F74">
        <w:rPr>
          <w:rFonts w:ascii="Century Gothic" w:hAnsi="Century Gothic" w:cs="Arial"/>
        </w:rPr>
        <w:t>every hour dialing</w:t>
      </w:r>
      <w:r w:rsidR="00BE6368" w:rsidRPr="00EB0F74">
        <w:rPr>
          <w:rFonts w:ascii="Century Gothic" w:hAnsi="Century Gothic" w:cs="Arial"/>
        </w:rPr>
        <w:t xml:space="preserve"> and dealing with bad numbers, engaged signals, </w:t>
      </w:r>
      <w:r w:rsidR="00783950" w:rsidRPr="00EB0F74">
        <w:rPr>
          <w:rFonts w:ascii="Century Gothic" w:hAnsi="Century Gothic" w:cs="Arial"/>
        </w:rPr>
        <w:t>a</w:t>
      </w:r>
      <w:r w:rsidRPr="00EB0F74">
        <w:rPr>
          <w:rFonts w:ascii="Century Gothic" w:hAnsi="Century Gothic" w:cs="Arial"/>
        </w:rPr>
        <w:t>n</w:t>
      </w:r>
      <w:r w:rsidR="00783950" w:rsidRPr="00EB0F74">
        <w:rPr>
          <w:rFonts w:ascii="Century Gothic" w:hAnsi="Century Gothic" w:cs="Arial"/>
        </w:rPr>
        <w:t xml:space="preserve">d </w:t>
      </w:r>
      <w:r w:rsidR="002F132E" w:rsidRPr="00EB0F74">
        <w:rPr>
          <w:rFonts w:ascii="Century Gothic" w:hAnsi="Century Gothic" w:cs="Arial"/>
        </w:rPr>
        <w:t xml:space="preserve">not </w:t>
      </w:r>
      <w:r w:rsidR="00BE6368" w:rsidRPr="00EB0F74">
        <w:rPr>
          <w:rFonts w:ascii="Century Gothic" w:hAnsi="Century Gothic" w:cs="Arial"/>
        </w:rPr>
        <w:t xml:space="preserve">spending </w:t>
      </w:r>
      <w:r w:rsidR="002F132E" w:rsidRPr="00EB0F74">
        <w:rPr>
          <w:rFonts w:ascii="Century Gothic" w:hAnsi="Century Gothic" w:cs="Arial"/>
        </w:rPr>
        <w:t>enough time</w:t>
      </w:r>
      <w:r w:rsidR="00783950" w:rsidRPr="00EB0F74">
        <w:rPr>
          <w:rFonts w:ascii="Century Gothic" w:hAnsi="Century Gothic" w:cs="Arial"/>
        </w:rPr>
        <w:t xml:space="preserve"> talking to</w:t>
      </w:r>
      <w:r w:rsidR="00BE6368" w:rsidRPr="00EB0F74">
        <w:rPr>
          <w:rFonts w:ascii="Century Gothic" w:hAnsi="Century Gothic" w:cs="Arial"/>
        </w:rPr>
        <w:t xml:space="preserve"> actual</w:t>
      </w:r>
      <w:r w:rsidR="00783950" w:rsidRPr="00EB0F74">
        <w:rPr>
          <w:rFonts w:ascii="Century Gothic" w:hAnsi="Century Gothic" w:cs="Arial"/>
        </w:rPr>
        <w:t xml:space="preserve"> customers. </w:t>
      </w:r>
      <w:r w:rsidRPr="00EB0F74">
        <w:rPr>
          <w:rFonts w:ascii="Century Gothic" w:hAnsi="Century Gothic" w:cs="Arial"/>
        </w:rPr>
        <w:t xml:space="preserve">This changed radically with PD, with </w:t>
      </w:r>
      <w:r w:rsidR="00BE6368" w:rsidRPr="00EB0F74">
        <w:rPr>
          <w:rFonts w:ascii="Century Gothic" w:hAnsi="Century Gothic" w:cs="Arial"/>
        </w:rPr>
        <w:t>the reverse scenario taking place.  Dialing was done automatically, leaving agents to f</w:t>
      </w:r>
      <w:r w:rsidRPr="00EB0F74">
        <w:rPr>
          <w:rFonts w:ascii="Century Gothic" w:hAnsi="Century Gothic" w:cs="Arial"/>
        </w:rPr>
        <w:t>ocus on their sales pitch</w:t>
      </w:r>
      <w:r w:rsidR="00844098" w:rsidRPr="00EB0F74">
        <w:rPr>
          <w:rFonts w:ascii="Century Gothic" w:hAnsi="Century Gothic" w:cs="Arial"/>
        </w:rPr>
        <w:t xml:space="preserve"> and targets</w:t>
      </w:r>
      <w:r w:rsidRPr="00EB0F74">
        <w:rPr>
          <w:rFonts w:ascii="Century Gothic" w:hAnsi="Century Gothic" w:cs="Arial"/>
        </w:rPr>
        <w:t xml:space="preserve">. </w:t>
      </w:r>
      <w:r w:rsidR="002F132E" w:rsidRPr="00EB0F74">
        <w:rPr>
          <w:rFonts w:ascii="Century Gothic" w:hAnsi="Century Gothic" w:cs="Arial"/>
        </w:rPr>
        <w:t xml:space="preserve">Many </w:t>
      </w:r>
      <w:r w:rsidR="00FE61D2" w:rsidRPr="00EB0F74">
        <w:rPr>
          <w:rFonts w:ascii="Century Gothic" w:hAnsi="Century Gothic" w:cs="Arial"/>
        </w:rPr>
        <w:t>outbound call centre</w:t>
      </w:r>
      <w:r w:rsidR="002F132E" w:rsidRPr="00EB0F74">
        <w:rPr>
          <w:rFonts w:ascii="Century Gothic" w:hAnsi="Century Gothic" w:cs="Arial"/>
        </w:rPr>
        <w:t>s</w:t>
      </w:r>
      <w:r w:rsidR="00FE61D2" w:rsidRPr="00EB0F74">
        <w:rPr>
          <w:rFonts w:ascii="Century Gothic" w:hAnsi="Century Gothic" w:cs="Arial"/>
        </w:rPr>
        <w:t xml:space="preserve"> invested in</w:t>
      </w:r>
      <w:r w:rsidR="00F01F25" w:rsidRPr="00EB0F74">
        <w:rPr>
          <w:rFonts w:ascii="Century Gothic" w:hAnsi="Century Gothic" w:cs="Arial"/>
        </w:rPr>
        <w:t xml:space="preserve"> a </w:t>
      </w:r>
      <w:r w:rsidR="00844098" w:rsidRPr="00EB0F74">
        <w:rPr>
          <w:rFonts w:ascii="Century Gothic" w:hAnsi="Century Gothic" w:cs="Arial"/>
        </w:rPr>
        <w:t>PD platform</w:t>
      </w:r>
      <w:r w:rsidR="00DC1A66" w:rsidRPr="00EB0F74">
        <w:rPr>
          <w:rFonts w:ascii="Century Gothic" w:hAnsi="Century Gothic" w:cs="Arial"/>
        </w:rPr>
        <w:t xml:space="preserve">, believing </w:t>
      </w:r>
      <w:r w:rsidR="00EB6528" w:rsidRPr="00EB0F74">
        <w:rPr>
          <w:rFonts w:ascii="Century Gothic" w:hAnsi="Century Gothic" w:cs="Arial"/>
        </w:rPr>
        <w:t xml:space="preserve">it was the panacea to dramatically </w:t>
      </w:r>
      <w:r w:rsidR="00FE61D2" w:rsidRPr="00EB0F74">
        <w:rPr>
          <w:rFonts w:ascii="Century Gothic" w:hAnsi="Century Gothic" w:cs="Arial"/>
        </w:rPr>
        <w:t>ramp up agent efficiency and mak</w:t>
      </w:r>
      <w:r w:rsidRPr="00EB0F74">
        <w:rPr>
          <w:rFonts w:ascii="Century Gothic" w:hAnsi="Century Gothic" w:cs="Arial"/>
        </w:rPr>
        <w:t>e</w:t>
      </w:r>
      <w:r w:rsidR="00F01F25" w:rsidRPr="00EB0F74">
        <w:rPr>
          <w:rFonts w:ascii="Century Gothic" w:hAnsi="Century Gothic" w:cs="Arial"/>
        </w:rPr>
        <w:t xml:space="preserve"> </w:t>
      </w:r>
      <w:r w:rsidR="00FE61D2" w:rsidRPr="00EB0F74">
        <w:rPr>
          <w:rFonts w:ascii="Century Gothic" w:hAnsi="Century Gothic" w:cs="Arial"/>
        </w:rPr>
        <w:t xml:space="preserve">record telesales numbers. </w:t>
      </w:r>
    </w:p>
    <w:p w:rsidR="00BE6368" w:rsidRPr="00EB0F74" w:rsidRDefault="00BE6368" w:rsidP="00BE6368">
      <w:pPr>
        <w:spacing w:line="312" w:lineRule="auto"/>
        <w:contextualSpacing/>
        <w:jc w:val="both"/>
        <w:rPr>
          <w:rFonts w:ascii="Century Gothic" w:hAnsi="Century Gothic" w:cs="Arial"/>
        </w:rPr>
      </w:pPr>
    </w:p>
    <w:p w:rsidR="00FE61D2" w:rsidRPr="00EB0F74" w:rsidRDefault="00FE61D2" w:rsidP="00BE6368">
      <w:pPr>
        <w:spacing w:line="312" w:lineRule="auto"/>
        <w:contextualSpacing/>
        <w:jc w:val="both"/>
        <w:rPr>
          <w:rFonts w:ascii="Century Gothic" w:hAnsi="Century Gothic" w:cs="Arial"/>
        </w:rPr>
      </w:pPr>
      <w:r w:rsidRPr="00EB0F74">
        <w:rPr>
          <w:rFonts w:ascii="Century Gothic" w:hAnsi="Century Gothic" w:cs="Arial"/>
        </w:rPr>
        <w:t xml:space="preserve">Essentially, </w:t>
      </w:r>
      <w:r w:rsidR="006D41AA" w:rsidRPr="00EB0F74">
        <w:rPr>
          <w:rFonts w:ascii="Century Gothic" w:hAnsi="Century Gothic" w:cs="Arial"/>
        </w:rPr>
        <w:t>a</w:t>
      </w:r>
      <w:r w:rsidRPr="00EB0F74">
        <w:rPr>
          <w:rFonts w:ascii="Century Gothic" w:hAnsi="Century Gothic" w:cs="Arial"/>
        </w:rPr>
        <w:t xml:space="preserve"> predictive dialer launches </w:t>
      </w:r>
      <w:r w:rsidR="008A6B26" w:rsidRPr="00EB0F74">
        <w:rPr>
          <w:rFonts w:ascii="Century Gothic" w:hAnsi="Century Gothic" w:cs="Arial"/>
        </w:rPr>
        <w:t xml:space="preserve">outbound </w:t>
      </w:r>
      <w:r w:rsidRPr="00EB0F74">
        <w:rPr>
          <w:rFonts w:ascii="Century Gothic" w:hAnsi="Century Gothic" w:cs="Arial"/>
        </w:rPr>
        <w:t>calls at a rate such that the system connects to ‘live’ callers as soon as an agent completes the previous transaction.  The dialing rate for each campaign is controlled by a pacing algorithm, which automatically monitors activity, and calculates when the next contact should be dialed</w:t>
      </w:r>
      <w:r w:rsidR="00EB6528" w:rsidRPr="00EB0F74">
        <w:rPr>
          <w:rFonts w:ascii="Century Gothic" w:hAnsi="Century Gothic" w:cs="Arial"/>
        </w:rPr>
        <w:t xml:space="preserve"> and dropped onto a free agent’s desk</w:t>
      </w:r>
      <w:r w:rsidR="00844098" w:rsidRPr="00EB0F74">
        <w:rPr>
          <w:rFonts w:ascii="Century Gothic" w:hAnsi="Century Gothic" w:cs="Arial"/>
        </w:rPr>
        <w:t>top</w:t>
      </w:r>
      <w:r w:rsidRPr="00EB0F74">
        <w:rPr>
          <w:rFonts w:ascii="Century Gothic" w:hAnsi="Century Gothic" w:cs="Arial"/>
        </w:rPr>
        <w:t>.  In theory, the dialing rate is automatically adjusted to maintain a contact rate that is synchronised with operator availability.</w:t>
      </w:r>
    </w:p>
    <w:p w:rsidR="00844098" w:rsidRPr="00EB0F74" w:rsidRDefault="00844098" w:rsidP="00BE6368">
      <w:pPr>
        <w:spacing w:line="312" w:lineRule="auto"/>
        <w:contextualSpacing/>
        <w:jc w:val="both"/>
        <w:rPr>
          <w:rFonts w:ascii="Century Gothic" w:hAnsi="Century Gothic" w:cs="Arial"/>
        </w:rPr>
      </w:pPr>
    </w:p>
    <w:p w:rsidR="0012396E" w:rsidRPr="00EB0F74" w:rsidRDefault="006D41AA" w:rsidP="0012396E">
      <w:pPr>
        <w:spacing w:line="312" w:lineRule="auto"/>
        <w:jc w:val="both"/>
        <w:rPr>
          <w:rFonts w:ascii="Century Gothic" w:hAnsi="Century Gothic" w:cs="Arial"/>
        </w:rPr>
      </w:pPr>
      <w:r w:rsidRPr="00EB0F74">
        <w:rPr>
          <w:rFonts w:ascii="Century Gothic" w:hAnsi="Century Gothic" w:cs="Arial"/>
        </w:rPr>
        <w:t>But theory and practicality are often misaligned.  Agent and prospect behavior and the varying interaction times between them all combine to make this an incredibly intricate process</w:t>
      </w:r>
      <w:r w:rsidR="00EF5D9A" w:rsidRPr="00EB0F74">
        <w:rPr>
          <w:rFonts w:ascii="Century Gothic" w:hAnsi="Century Gothic" w:cs="Arial"/>
        </w:rPr>
        <w:t xml:space="preserve"> and </w:t>
      </w:r>
      <w:r w:rsidR="00DC1A66" w:rsidRPr="00EB0F74">
        <w:rPr>
          <w:rFonts w:ascii="Century Gothic" w:hAnsi="Century Gothic" w:cs="Arial"/>
        </w:rPr>
        <w:t>well…</w:t>
      </w:r>
      <w:r w:rsidR="005B0DCC" w:rsidRPr="00EB0F74">
        <w:rPr>
          <w:rFonts w:ascii="Century Gothic" w:hAnsi="Century Gothic" w:cs="Arial"/>
        </w:rPr>
        <w:t xml:space="preserve">all </w:t>
      </w:r>
      <w:r w:rsidR="00DC1A66" w:rsidRPr="00EB0F74">
        <w:rPr>
          <w:rFonts w:ascii="Century Gothic" w:hAnsi="Century Gothic" w:cs="Arial"/>
        </w:rPr>
        <w:t>rather u</w:t>
      </w:r>
      <w:r w:rsidR="00EF5D9A" w:rsidRPr="00EB0F74">
        <w:rPr>
          <w:rFonts w:ascii="Century Gothic" w:hAnsi="Century Gothic" w:cs="Arial"/>
        </w:rPr>
        <w:t>npredictable</w:t>
      </w:r>
      <w:r w:rsidRPr="00EB0F74">
        <w:rPr>
          <w:rFonts w:ascii="Century Gothic" w:hAnsi="Century Gothic" w:cs="Arial"/>
        </w:rPr>
        <w:t>.</w:t>
      </w:r>
      <w:r w:rsidR="00EF5D9A" w:rsidRPr="00EB0F74">
        <w:rPr>
          <w:rFonts w:ascii="Century Gothic" w:hAnsi="Century Gothic" w:cs="Arial"/>
        </w:rPr>
        <w:t xml:space="preserve"> </w:t>
      </w:r>
      <w:r w:rsidR="0012396E" w:rsidRPr="00EB0F74">
        <w:rPr>
          <w:rFonts w:ascii="Century Gothic" w:hAnsi="Century Gothic" w:cs="Arial"/>
        </w:rPr>
        <w:t xml:space="preserve">Set too slowly, agents will be left idle without a client to talk to, set too quickly - usually the most common error - the result is over-dialing or what the call centre industry calls ‘abandoned calls’.  In such instances, a customer may receive a call when no agents are actually available, resulting in a ‘silent’ call, or ‘dead air’.  </w:t>
      </w:r>
    </w:p>
    <w:p w:rsidR="007E0B60" w:rsidRPr="00EB0F74" w:rsidRDefault="0012396E" w:rsidP="00BE6368">
      <w:pPr>
        <w:spacing w:line="312" w:lineRule="auto"/>
        <w:jc w:val="both"/>
        <w:rPr>
          <w:rFonts w:ascii="Century Gothic" w:hAnsi="Century Gothic" w:cs="Arial"/>
        </w:rPr>
      </w:pPr>
      <w:r w:rsidRPr="00EB0F74">
        <w:rPr>
          <w:rFonts w:ascii="Century Gothic" w:hAnsi="Century Gothic" w:cs="Arial"/>
        </w:rPr>
        <w:t>So while PD s</w:t>
      </w:r>
      <w:r w:rsidR="007E0B60" w:rsidRPr="00EB0F74">
        <w:rPr>
          <w:rFonts w:ascii="Century Gothic" w:hAnsi="Century Gothic" w:cs="Arial"/>
        </w:rPr>
        <w:t xml:space="preserve">olutions are </w:t>
      </w:r>
      <w:r w:rsidR="00844098" w:rsidRPr="00EB0F74">
        <w:rPr>
          <w:rFonts w:ascii="Century Gothic" w:hAnsi="Century Gothic" w:cs="Arial"/>
        </w:rPr>
        <w:t xml:space="preserve">pretty much vanilla today and </w:t>
      </w:r>
      <w:r w:rsidR="007E0B60" w:rsidRPr="00EB0F74">
        <w:rPr>
          <w:rFonts w:ascii="Century Gothic" w:hAnsi="Century Gothic" w:cs="Arial"/>
        </w:rPr>
        <w:t>easily bought off the shelf</w:t>
      </w:r>
      <w:r w:rsidRPr="00EB0F74">
        <w:rPr>
          <w:rFonts w:ascii="Century Gothic" w:hAnsi="Century Gothic" w:cs="Arial"/>
        </w:rPr>
        <w:t>, e</w:t>
      </w:r>
      <w:r w:rsidR="00844098" w:rsidRPr="00EB0F74">
        <w:rPr>
          <w:rFonts w:ascii="Century Gothic" w:hAnsi="Century Gothic" w:cs="Arial"/>
        </w:rPr>
        <w:t>ffective deployment is another ball game. W</w:t>
      </w:r>
      <w:r w:rsidR="007E0B60" w:rsidRPr="00EB0F74">
        <w:rPr>
          <w:rFonts w:ascii="Century Gothic" w:hAnsi="Century Gothic" w:cs="Arial"/>
        </w:rPr>
        <w:t>i</w:t>
      </w:r>
      <w:r w:rsidR="00C01111" w:rsidRPr="00EB0F74">
        <w:rPr>
          <w:rFonts w:ascii="Century Gothic" w:hAnsi="Century Gothic" w:cs="Arial"/>
        </w:rPr>
        <w:t xml:space="preserve">thout exceptionally good management, </w:t>
      </w:r>
      <w:r w:rsidR="00844098" w:rsidRPr="00EB0F74">
        <w:rPr>
          <w:rFonts w:ascii="Century Gothic" w:hAnsi="Century Gothic" w:cs="Arial"/>
        </w:rPr>
        <w:t xml:space="preserve">analysis of the </w:t>
      </w:r>
      <w:r w:rsidR="007E0B60" w:rsidRPr="00EB0F74">
        <w:rPr>
          <w:rFonts w:ascii="Century Gothic" w:hAnsi="Century Gothic" w:cs="Arial"/>
        </w:rPr>
        <w:t xml:space="preserve">analytics, </w:t>
      </w:r>
      <w:r w:rsidR="00C01111" w:rsidRPr="00EB0F74">
        <w:rPr>
          <w:rFonts w:ascii="Century Gothic" w:hAnsi="Century Gothic" w:cs="Arial"/>
        </w:rPr>
        <w:t>redirection by human intervention</w:t>
      </w:r>
      <w:r w:rsidR="00A83040" w:rsidRPr="00EB0F74">
        <w:rPr>
          <w:rFonts w:ascii="Century Gothic" w:hAnsi="Century Gothic" w:cs="Arial"/>
        </w:rPr>
        <w:t xml:space="preserve"> </w:t>
      </w:r>
      <w:r w:rsidR="007E0B60" w:rsidRPr="00EB0F74">
        <w:rPr>
          <w:rFonts w:ascii="Century Gothic" w:hAnsi="Century Gothic" w:cs="Arial"/>
        </w:rPr>
        <w:t xml:space="preserve">when required </w:t>
      </w:r>
      <w:r w:rsidR="00A83040" w:rsidRPr="00EB0F74">
        <w:rPr>
          <w:rFonts w:ascii="Century Gothic" w:hAnsi="Century Gothic" w:cs="Arial"/>
        </w:rPr>
        <w:t xml:space="preserve">and ongoing </w:t>
      </w:r>
      <w:r w:rsidR="007E0B60" w:rsidRPr="00EB0F74">
        <w:rPr>
          <w:rFonts w:ascii="Century Gothic" w:hAnsi="Century Gothic" w:cs="Arial"/>
        </w:rPr>
        <w:t>enhancements</w:t>
      </w:r>
      <w:r w:rsidR="00C01111" w:rsidRPr="00EB0F74">
        <w:rPr>
          <w:rFonts w:ascii="Century Gothic" w:hAnsi="Century Gothic" w:cs="Arial"/>
        </w:rPr>
        <w:t xml:space="preserve">, </w:t>
      </w:r>
      <w:r w:rsidRPr="00EB0F74">
        <w:rPr>
          <w:rFonts w:ascii="Century Gothic" w:hAnsi="Century Gothic" w:cs="Arial"/>
        </w:rPr>
        <w:t xml:space="preserve">poorly </w:t>
      </w:r>
      <w:r w:rsidR="00761F9F" w:rsidRPr="00EB0F74">
        <w:rPr>
          <w:rFonts w:ascii="Century Gothic" w:hAnsi="Century Gothic" w:cs="Arial"/>
        </w:rPr>
        <w:t xml:space="preserve">managed </w:t>
      </w:r>
      <w:r w:rsidR="00C01111" w:rsidRPr="00EB0F74">
        <w:rPr>
          <w:rFonts w:ascii="Century Gothic" w:hAnsi="Century Gothic" w:cs="Arial"/>
        </w:rPr>
        <w:t>predictive dialing</w:t>
      </w:r>
      <w:r w:rsidR="005A41DF" w:rsidRPr="00EB0F74">
        <w:rPr>
          <w:rFonts w:ascii="Century Gothic" w:hAnsi="Century Gothic" w:cs="Arial"/>
        </w:rPr>
        <w:t xml:space="preserve"> with high call abandon rates</w:t>
      </w:r>
      <w:r w:rsidR="00C01111" w:rsidRPr="00EB0F74">
        <w:rPr>
          <w:rFonts w:ascii="Century Gothic" w:hAnsi="Century Gothic" w:cs="Arial"/>
        </w:rPr>
        <w:t xml:space="preserve"> can do a</w:t>
      </w:r>
      <w:r w:rsidRPr="00EB0F74">
        <w:rPr>
          <w:rFonts w:ascii="Century Gothic" w:hAnsi="Century Gothic" w:cs="Arial"/>
        </w:rPr>
        <w:t xml:space="preserve">n enormous amount of </w:t>
      </w:r>
      <w:r w:rsidR="00C01111" w:rsidRPr="00EB0F74">
        <w:rPr>
          <w:rFonts w:ascii="Century Gothic" w:hAnsi="Century Gothic" w:cs="Arial"/>
        </w:rPr>
        <w:t xml:space="preserve">damage to the </w:t>
      </w:r>
      <w:r w:rsidR="002F132E" w:rsidRPr="00EB0F74">
        <w:rPr>
          <w:rFonts w:ascii="Century Gothic" w:hAnsi="Century Gothic" w:cs="Arial"/>
        </w:rPr>
        <w:t>tele</w:t>
      </w:r>
      <w:r w:rsidR="00C01111" w:rsidRPr="00EB0F74">
        <w:rPr>
          <w:rFonts w:ascii="Century Gothic" w:hAnsi="Century Gothic" w:cs="Arial"/>
        </w:rPr>
        <w:t xml:space="preserve">marketing industry and its clients.  </w:t>
      </w:r>
      <w:r w:rsidR="007E0B60" w:rsidRPr="00EB0F74">
        <w:rPr>
          <w:rFonts w:ascii="Century Gothic" w:hAnsi="Century Gothic" w:cs="Arial"/>
        </w:rPr>
        <w:t>Unfortunately, many predictive dialers are set up in</w:t>
      </w:r>
      <w:r w:rsidR="00844098" w:rsidRPr="00EB0F74">
        <w:rPr>
          <w:rFonts w:ascii="Century Gothic" w:hAnsi="Century Gothic" w:cs="Arial"/>
        </w:rPr>
        <w:t xml:space="preserve"> </w:t>
      </w:r>
      <w:r w:rsidR="007E0B60" w:rsidRPr="00EB0F74">
        <w:rPr>
          <w:rFonts w:ascii="Century Gothic" w:hAnsi="Century Gothic" w:cs="Arial"/>
        </w:rPr>
        <w:t xml:space="preserve">call centres </w:t>
      </w:r>
      <w:r w:rsidR="00844098" w:rsidRPr="00EB0F74">
        <w:rPr>
          <w:rFonts w:ascii="Century Gothic" w:hAnsi="Century Gothic" w:cs="Arial"/>
        </w:rPr>
        <w:t xml:space="preserve">in the belief that they will magically solve any and all performance issues. This is usually </w:t>
      </w:r>
      <w:r w:rsidR="00844098" w:rsidRPr="00EB0F74">
        <w:rPr>
          <w:rFonts w:ascii="Century Gothic" w:hAnsi="Century Gothic" w:cs="Arial"/>
        </w:rPr>
        <w:lastRenderedPageBreak/>
        <w:t xml:space="preserve">without the focused </w:t>
      </w:r>
      <w:r w:rsidR="007E0B60" w:rsidRPr="00EB0F74">
        <w:rPr>
          <w:rFonts w:ascii="Century Gothic" w:hAnsi="Century Gothic" w:cs="Arial"/>
        </w:rPr>
        <w:t xml:space="preserve">management </w:t>
      </w:r>
      <w:r w:rsidR="00844098" w:rsidRPr="00EB0F74">
        <w:rPr>
          <w:rFonts w:ascii="Century Gothic" w:hAnsi="Century Gothic" w:cs="Arial"/>
        </w:rPr>
        <w:t xml:space="preserve">and </w:t>
      </w:r>
      <w:r w:rsidR="007E0B60" w:rsidRPr="00EB0F74">
        <w:rPr>
          <w:rFonts w:ascii="Century Gothic" w:hAnsi="Century Gothic" w:cs="Arial"/>
        </w:rPr>
        <w:t>monitor</w:t>
      </w:r>
      <w:r w:rsidR="00844098" w:rsidRPr="00EB0F74">
        <w:rPr>
          <w:rFonts w:ascii="Century Gothic" w:hAnsi="Century Gothic" w:cs="Arial"/>
        </w:rPr>
        <w:t>ing that allows for ne</w:t>
      </w:r>
      <w:r w:rsidR="007E0B60" w:rsidRPr="00EB0F74">
        <w:rPr>
          <w:rFonts w:ascii="Century Gothic" w:hAnsi="Century Gothic" w:cs="Arial"/>
        </w:rPr>
        <w:t>cessary enhancements</w:t>
      </w:r>
      <w:r w:rsidR="00844098" w:rsidRPr="00EB0F74">
        <w:rPr>
          <w:rFonts w:ascii="Century Gothic" w:hAnsi="Century Gothic" w:cs="Arial"/>
        </w:rPr>
        <w:t xml:space="preserve"> to optimise </w:t>
      </w:r>
      <w:r w:rsidRPr="00EB0F74">
        <w:rPr>
          <w:rFonts w:ascii="Century Gothic" w:hAnsi="Century Gothic" w:cs="Arial"/>
        </w:rPr>
        <w:t xml:space="preserve">agent and </w:t>
      </w:r>
      <w:r w:rsidR="00844098" w:rsidRPr="00EB0F74">
        <w:rPr>
          <w:rFonts w:ascii="Century Gothic" w:hAnsi="Century Gothic" w:cs="Arial"/>
        </w:rPr>
        <w:t>sales performance</w:t>
      </w:r>
      <w:r w:rsidR="007E0B60" w:rsidRPr="00EB0F74">
        <w:rPr>
          <w:rFonts w:ascii="Century Gothic" w:hAnsi="Century Gothic" w:cs="Arial"/>
        </w:rPr>
        <w:t xml:space="preserve">.   </w:t>
      </w:r>
    </w:p>
    <w:p w:rsidR="00761F9F" w:rsidRPr="00EB0F74" w:rsidRDefault="007E0B60" w:rsidP="00BE6368">
      <w:pPr>
        <w:spacing w:line="312" w:lineRule="auto"/>
        <w:jc w:val="both"/>
        <w:rPr>
          <w:rFonts w:ascii="Century Gothic" w:hAnsi="Century Gothic" w:cs="Arial"/>
          <w:b/>
        </w:rPr>
      </w:pPr>
      <w:r w:rsidRPr="00EB0F74">
        <w:rPr>
          <w:rFonts w:ascii="Century Gothic" w:hAnsi="Century Gothic" w:cs="Arial"/>
          <w:b/>
        </w:rPr>
        <w:t xml:space="preserve">So why is management of </w:t>
      </w:r>
      <w:r w:rsidR="005A41DF" w:rsidRPr="00EB0F74">
        <w:rPr>
          <w:rFonts w:ascii="Century Gothic" w:hAnsi="Century Gothic" w:cs="Arial"/>
          <w:b/>
        </w:rPr>
        <w:t xml:space="preserve">predictive dialing so </w:t>
      </w:r>
      <w:r w:rsidRPr="00EB0F74">
        <w:rPr>
          <w:rFonts w:ascii="Century Gothic" w:hAnsi="Century Gothic" w:cs="Arial"/>
          <w:b/>
        </w:rPr>
        <w:t xml:space="preserve">important? </w:t>
      </w:r>
    </w:p>
    <w:p w:rsidR="0012396E" w:rsidRPr="00EB0F74" w:rsidRDefault="00761F9F" w:rsidP="00BE6368">
      <w:pPr>
        <w:spacing w:line="312" w:lineRule="auto"/>
        <w:jc w:val="both"/>
        <w:rPr>
          <w:rFonts w:ascii="Century Gothic" w:hAnsi="Century Gothic" w:cs="Arial"/>
        </w:rPr>
      </w:pPr>
      <w:r w:rsidRPr="00EB0F74">
        <w:rPr>
          <w:rFonts w:ascii="Century Gothic" w:hAnsi="Century Gothic" w:cs="Arial"/>
        </w:rPr>
        <w:t>For</w:t>
      </w:r>
      <w:r w:rsidR="00C01111" w:rsidRPr="00EB0F74">
        <w:rPr>
          <w:rFonts w:ascii="Century Gothic" w:hAnsi="Century Gothic" w:cs="Arial"/>
        </w:rPr>
        <w:t xml:space="preserve"> list owners, it can mean the difference between ha</w:t>
      </w:r>
      <w:r w:rsidR="0012396E" w:rsidRPr="00EB0F74">
        <w:rPr>
          <w:rFonts w:ascii="Century Gothic" w:hAnsi="Century Gothic" w:cs="Arial"/>
        </w:rPr>
        <w:t>ving a database that is optimis</w:t>
      </w:r>
      <w:r w:rsidR="00C01111" w:rsidRPr="00EB0F74">
        <w:rPr>
          <w:rFonts w:ascii="Century Gothic" w:hAnsi="Century Gothic" w:cs="Arial"/>
        </w:rPr>
        <w:t xml:space="preserve">ed to derive the best possible sales results, or simply burned through and </w:t>
      </w:r>
      <w:r w:rsidR="001A6179" w:rsidRPr="00EB0F74">
        <w:rPr>
          <w:rFonts w:ascii="Century Gothic" w:hAnsi="Century Gothic" w:cs="Arial"/>
        </w:rPr>
        <w:t xml:space="preserve">hard-earned data </w:t>
      </w:r>
      <w:r w:rsidR="00C01111" w:rsidRPr="00EB0F74">
        <w:rPr>
          <w:rFonts w:ascii="Century Gothic" w:hAnsi="Century Gothic" w:cs="Arial"/>
        </w:rPr>
        <w:t>opportunities wasted.  When you consider that your client</w:t>
      </w:r>
      <w:r w:rsidR="0012396E" w:rsidRPr="00EB0F74">
        <w:rPr>
          <w:rFonts w:ascii="Century Gothic" w:hAnsi="Century Gothic" w:cs="Arial"/>
        </w:rPr>
        <w:t xml:space="preserve"> or prospect</w:t>
      </w:r>
      <w:r w:rsidR="00C01111" w:rsidRPr="00EB0F74">
        <w:rPr>
          <w:rFonts w:ascii="Century Gothic" w:hAnsi="Century Gothic" w:cs="Arial"/>
        </w:rPr>
        <w:t xml:space="preserve"> database is your single most important </w:t>
      </w:r>
      <w:r w:rsidR="0012396E" w:rsidRPr="00EB0F74">
        <w:rPr>
          <w:rFonts w:ascii="Century Gothic" w:hAnsi="Century Gothic" w:cs="Arial"/>
        </w:rPr>
        <w:t xml:space="preserve">and expensive </w:t>
      </w:r>
      <w:r w:rsidR="00C01111" w:rsidRPr="00EB0F74">
        <w:rPr>
          <w:rFonts w:ascii="Century Gothic" w:hAnsi="Century Gothic" w:cs="Arial"/>
        </w:rPr>
        <w:t>asset in direct marketing, it’s inconceivable that many list owners are still entrusting their data to underperforming call centre operators who have no inclination</w:t>
      </w:r>
      <w:r w:rsidR="0012396E" w:rsidRPr="00EB0F74">
        <w:rPr>
          <w:rFonts w:ascii="Century Gothic" w:hAnsi="Century Gothic" w:cs="Arial"/>
        </w:rPr>
        <w:t xml:space="preserve"> or clue on how</w:t>
      </w:r>
      <w:r w:rsidR="00C01111" w:rsidRPr="00EB0F74">
        <w:rPr>
          <w:rFonts w:ascii="Century Gothic" w:hAnsi="Century Gothic" w:cs="Arial"/>
        </w:rPr>
        <w:t xml:space="preserve"> to manage their</w:t>
      </w:r>
      <w:r w:rsidR="005A41DF" w:rsidRPr="00EB0F74">
        <w:rPr>
          <w:rFonts w:ascii="Century Gothic" w:hAnsi="Century Gothic" w:cs="Arial"/>
        </w:rPr>
        <w:t xml:space="preserve"> PD </w:t>
      </w:r>
      <w:r w:rsidR="00C01111" w:rsidRPr="00EB0F74">
        <w:rPr>
          <w:rFonts w:ascii="Century Gothic" w:hAnsi="Century Gothic" w:cs="Arial"/>
        </w:rPr>
        <w:t xml:space="preserve">solutions to an optimal level.  In fact, many have </w:t>
      </w:r>
      <w:r w:rsidR="005A41DF" w:rsidRPr="00EB0F74">
        <w:rPr>
          <w:rFonts w:ascii="Century Gothic" w:hAnsi="Century Gothic" w:cs="Arial"/>
        </w:rPr>
        <w:t xml:space="preserve">abandoned call </w:t>
      </w:r>
      <w:r w:rsidR="00C01111" w:rsidRPr="00EB0F74">
        <w:rPr>
          <w:rFonts w:ascii="Century Gothic" w:hAnsi="Century Gothic" w:cs="Arial"/>
        </w:rPr>
        <w:t xml:space="preserve">rates </w:t>
      </w:r>
      <w:r w:rsidR="005A41DF" w:rsidRPr="00EB0F74">
        <w:rPr>
          <w:rFonts w:ascii="Century Gothic" w:hAnsi="Century Gothic" w:cs="Arial"/>
        </w:rPr>
        <w:t xml:space="preserve">of </w:t>
      </w:r>
      <w:r w:rsidR="00C01111" w:rsidRPr="00EB0F74">
        <w:rPr>
          <w:rFonts w:ascii="Century Gothic" w:hAnsi="Century Gothic" w:cs="Arial"/>
        </w:rPr>
        <w:t xml:space="preserve">anywhere between 40%-50%. </w:t>
      </w:r>
    </w:p>
    <w:p w:rsidR="00A83040" w:rsidRPr="00EB0F74" w:rsidRDefault="005A41DF" w:rsidP="00BE6368">
      <w:pPr>
        <w:spacing w:line="312" w:lineRule="auto"/>
        <w:jc w:val="both"/>
        <w:rPr>
          <w:rFonts w:ascii="Century Gothic" w:hAnsi="Century Gothic" w:cs="Arial"/>
        </w:rPr>
      </w:pPr>
      <w:r w:rsidRPr="00EB0F74">
        <w:rPr>
          <w:rFonts w:ascii="Century Gothic" w:hAnsi="Century Gothic" w:cs="Arial"/>
        </w:rPr>
        <w:t>O</w:t>
      </w:r>
      <w:r w:rsidR="00761F9F" w:rsidRPr="00EB0F74">
        <w:rPr>
          <w:rFonts w:ascii="Century Gothic" w:hAnsi="Century Gothic" w:cs="Arial"/>
        </w:rPr>
        <w:t xml:space="preserve">ver-dialing </w:t>
      </w:r>
      <w:r w:rsidR="00C01111" w:rsidRPr="00EB0F74">
        <w:rPr>
          <w:rFonts w:ascii="Century Gothic" w:hAnsi="Century Gothic" w:cs="Arial"/>
        </w:rPr>
        <w:t xml:space="preserve">issues </w:t>
      </w:r>
      <w:r w:rsidRPr="00EB0F74">
        <w:rPr>
          <w:rFonts w:ascii="Century Gothic" w:hAnsi="Century Gothic" w:cs="Arial"/>
        </w:rPr>
        <w:t xml:space="preserve">were inevitably going to be part and parcel </w:t>
      </w:r>
      <w:r w:rsidR="00C01111" w:rsidRPr="00EB0F74">
        <w:rPr>
          <w:rFonts w:ascii="Century Gothic" w:hAnsi="Century Gothic" w:cs="Arial"/>
        </w:rPr>
        <w:t>of predictive dialing</w:t>
      </w:r>
      <w:r w:rsidRPr="00EB0F74">
        <w:rPr>
          <w:rFonts w:ascii="Century Gothic" w:hAnsi="Century Gothic" w:cs="Arial"/>
        </w:rPr>
        <w:t xml:space="preserve"> in the absence of proper regulation, ethical practices and a commitment to quality over quantity</w:t>
      </w:r>
      <w:r w:rsidR="00C01111" w:rsidRPr="00EB0F74">
        <w:rPr>
          <w:rFonts w:ascii="Century Gothic" w:hAnsi="Century Gothic" w:cs="Arial"/>
        </w:rPr>
        <w:t>.</w:t>
      </w:r>
      <w:r w:rsidR="00836D20" w:rsidRPr="00EB0F74">
        <w:rPr>
          <w:rFonts w:ascii="Century Gothic" w:hAnsi="Century Gothic" w:cs="Arial"/>
        </w:rPr>
        <w:t xml:space="preserve"> Call Centre operators, in their zeal to make as many calls per day, set their dialers to run at maximum output of calls made, without any regard for the outcome in terms of actual sales and </w:t>
      </w:r>
      <w:r w:rsidRPr="00EB0F74">
        <w:rPr>
          <w:rFonts w:ascii="Century Gothic" w:hAnsi="Century Gothic" w:cs="Arial"/>
        </w:rPr>
        <w:t xml:space="preserve">quality.  </w:t>
      </w:r>
      <w:r w:rsidR="00836D20" w:rsidRPr="00EB0F74">
        <w:rPr>
          <w:rFonts w:ascii="Century Gothic" w:hAnsi="Century Gothic" w:cs="Arial"/>
        </w:rPr>
        <w:t>Prospects</w:t>
      </w:r>
      <w:r w:rsidR="00C01111" w:rsidRPr="00EB0F74">
        <w:rPr>
          <w:rFonts w:ascii="Century Gothic" w:hAnsi="Century Gothic" w:cs="Arial"/>
        </w:rPr>
        <w:t xml:space="preserve"> soon start</w:t>
      </w:r>
      <w:r w:rsidR="00761F9F" w:rsidRPr="00EB0F74">
        <w:rPr>
          <w:rFonts w:ascii="Century Gothic" w:hAnsi="Century Gothic" w:cs="Arial"/>
        </w:rPr>
        <w:t>ed</w:t>
      </w:r>
      <w:r w:rsidR="00C01111" w:rsidRPr="00EB0F74">
        <w:rPr>
          <w:rFonts w:ascii="Century Gothic" w:hAnsi="Century Gothic" w:cs="Arial"/>
        </w:rPr>
        <w:t xml:space="preserve"> to recognise the</w:t>
      </w:r>
      <w:r w:rsidR="00761F9F" w:rsidRPr="00EB0F74">
        <w:rPr>
          <w:rFonts w:ascii="Century Gothic" w:hAnsi="Century Gothic" w:cs="Arial"/>
        </w:rPr>
        <w:t xml:space="preserve"> </w:t>
      </w:r>
      <w:r w:rsidRPr="00EB0F74">
        <w:rPr>
          <w:rFonts w:ascii="Century Gothic" w:hAnsi="Century Gothic" w:cs="Arial"/>
        </w:rPr>
        <w:t>‘</w:t>
      </w:r>
      <w:r w:rsidR="00761F9F" w:rsidRPr="00EB0F74">
        <w:rPr>
          <w:rFonts w:ascii="Century Gothic" w:hAnsi="Century Gothic" w:cs="Arial"/>
        </w:rPr>
        <w:t>dead air</w:t>
      </w:r>
      <w:r w:rsidRPr="00EB0F74">
        <w:rPr>
          <w:rFonts w:ascii="Century Gothic" w:hAnsi="Century Gothic" w:cs="Arial"/>
        </w:rPr>
        <w:t>’</w:t>
      </w:r>
      <w:r w:rsidR="00761F9F" w:rsidRPr="00EB0F74">
        <w:rPr>
          <w:rFonts w:ascii="Century Gothic" w:hAnsi="Century Gothic" w:cs="Arial"/>
        </w:rPr>
        <w:t xml:space="preserve"> or pauses before hearing a voice on the other end</w:t>
      </w:r>
      <w:r w:rsidR="00836D20" w:rsidRPr="00EB0F74">
        <w:rPr>
          <w:rFonts w:ascii="Century Gothic" w:hAnsi="Century Gothic" w:cs="Arial"/>
        </w:rPr>
        <w:t>, if at all</w:t>
      </w:r>
      <w:r w:rsidR="00761F9F" w:rsidRPr="00EB0F74">
        <w:rPr>
          <w:rFonts w:ascii="Century Gothic" w:hAnsi="Century Gothic" w:cs="Arial"/>
        </w:rPr>
        <w:t>, especially</w:t>
      </w:r>
      <w:r w:rsidR="00A83040" w:rsidRPr="00EB0F74">
        <w:rPr>
          <w:rFonts w:ascii="Century Gothic" w:hAnsi="Century Gothic" w:cs="Arial"/>
        </w:rPr>
        <w:t xml:space="preserve"> whe</w:t>
      </w:r>
      <w:r w:rsidR="00836D20" w:rsidRPr="00EB0F74">
        <w:rPr>
          <w:rFonts w:ascii="Century Gothic" w:hAnsi="Century Gothic" w:cs="Arial"/>
        </w:rPr>
        <w:t xml:space="preserve">n they were victims of repeated dialing attempts in a short frame of time. </w:t>
      </w:r>
      <w:r w:rsidR="00A83040" w:rsidRPr="00EB0F74">
        <w:rPr>
          <w:rFonts w:ascii="Century Gothic" w:hAnsi="Century Gothic" w:cs="Arial"/>
        </w:rPr>
        <w:t xml:space="preserve">Voice mail </w:t>
      </w:r>
      <w:r w:rsidRPr="00EB0F74">
        <w:rPr>
          <w:rFonts w:ascii="Century Gothic" w:hAnsi="Century Gothic" w:cs="Arial"/>
        </w:rPr>
        <w:t xml:space="preserve">and answering machines </w:t>
      </w:r>
      <w:r w:rsidR="00C01111" w:rsidRPr="00EB0F74">
        <w:rPr>
          <w:rFonts w:ascii="Century Gothic" w:hAnsi="Century Gothic" w:cs="Arial"/>
        </w:rPr>
        <w:t xml:space="preserve">only exasperated </w:t>
      </w:r>
      <w:r w:rsidR="00A83040" w:rsidRPr="00EB0F74">
        <w:rPr>
          <w:rFonts w:ascii="Century Gothic" w:hAnsi="Century Gothic" w:cs="Arial"/>
        </w:rPr>
        <w:t xml:space="preserve">these </w:t>
      </w:r>
      <w:r w:rsidR="00C01111" w:rsidRPr="00EB0F74">
        <w:rPr>
          <w:rFonts w:ascii="Century Gothic" w:hAnsi="Century Gothic" w:cs="Arial"/>
        </w:rPr>
        <w:t xml:space="preserve">problems. </w:t>
      </w:r>
    </w:p>
    <w:p w:rsidR="001D619E" w:rsidRPr="00EB0F74" w:rsidRDefault="00761F9F" w:rsidP="00BE6368">
      <w:pPr>
        <w:spacing w:line="312" w:lineRule="auto"/>
        <w:jc w:val="both"/>
        <w:rPr>
          <w:rFonts w:ascii="Century Gothic" w:hAnsi="Century Gothic" w:cs="Arial"/>
        </w:rPr>
      </w:pPr>
      <w:r w:rsidRPr="00EB0F74">
        <w:rPr>
          <w:rFonts w:ascii="Century Gothic" w:hAnsi="Century Gothic" w:cs="Arial"/>
        </w:rPr>
        <w:t xml:space="preserve">Granted, it is recognised that predictive dialing will result in a certain percentage of over-dialing due to the challenges in trying to coordinate between the predictability of a computer algorithm and the unpredictability of human behavior. </w:t>
      </w:r>
      <w:r w:rsidR="00836D20" w:rsidRPr="00EB0F74">
        <w:rPr>
          <w:rFonts w:ascii="Century Gothic" w:hAnsi="Century Gothic" w:cs="Arial"/>
        </w:rPr>
        <w:t xml:space="preserve">However, </w:t>
      </w:r>
      <w:r w:rsidR="005A41DF" w:rsidRPr="00EB0F74">
        <w:rPr>
          <w:rFonts w:ascii="Century Gothic" w:hAnsi="Century Gothic" w:cs="Arial"/>
        </w:rPr>
        <w:t>with some over-dialing rates of around 50% of an entire database, t</w:t>
      </w:r>
      <w:r w:rsidR="00836D20" w:rsidRPr="00EB0F74">
        <w:rPr>
          <w:rFonts w:ascii="Century Gothic" w:hAnsi="Century Gothic" w:cs="Arial"/>
        </w:rPr>
        <w:t xml:space="preserve">he implications for consumer resistance to telesales, and the wasted opportunities in data assets are </w:t>
      </w:r>
      <w:r w:rsidR="005A41DF" w:rsidRPr="00EB0F74">
        <w:rPr>
          <w:rFonts w:ascii="Century Gothic" w:hAnsi="Century Gothic" w:cs="Arial"/>
        </w:rPr>
        <w:t>onerous.  L</w:t>
      </w:r>
      <w:r w:rsidR="001D619E" w:rsidRPr="00EB0F74">
        <w:rPr>
          <w:rFonts w:ascii="Century Gothic" w:hAnsi="Century Gothic" w:cs="Arial"/>
        </w:rPr>
        <w:t xml:space="preserve">ist owners may receive feedback reports </w:t>
      </w:r>
      <w:r w:rsidR="005A41DF" w:rsidRPr="00EB0F74">
        <w:rPr>
          <w:rFonts w:ascii="Century Gothic" w:hAnsi="Century Gothic" w:cs="Arial"/>
        </w:rPr>
        <w:t xml:space="preserve">from an underperforming telesales provider that point to the </w:t>
      </w:r>
      <w:r w:rsidR="001D619E" w:rsidRPr="00EB0F74">
        <w:rPr>
          <w:rFonts w:ascii="Century Gothic" w:hAnsi="Century Gothic" w:cs="Arial"/>
        </w:rPr>
        <w:t xml:space="preserve">data quality </w:t>
      </w:r>
      <w:r w:rsidR="005A41DF" w:rsidRPr="00EB0F74">
        <w:rPr>
          <w:rFonts w:ascii="Century Gothic" w:hAnsi="Century Gothic" w:cs="Arial"/>
        </w:rPr>
        <w:t xml:space="preserve">provided being off the </w:t>
      </w:r>
      <w:r w:rsidR="001D619E" w:rsidRPr="00EB0F74">
        <w:rPr>
          <w:rFonts w:ascii="Century Gothic" w:hAnsi="Century Gothic" w:cs="Arial"/>
        </w:rPr>
        <w:t xml:space="preserve">mark and hence the poor sales results, </w:t>
      </w:r>
      <w:r w:rsidR="005A41DF" w:rsidRPr="00EB0F74">
        <w:rPr>
          <w:rFonts w:ascii="Century Gothic" w:hAnsi="Century Gothic" w:cs="Arial"/>
        </w:rPr>
        <w:t xml:space="preserve">when in fact the </w:t>
      </w:r>
      <w:r w:rsidR="001D619E" w:rsidRPr="00EB0F74">
        <w:rPr>
          <w:rFonts w:ascii="Century Gothic" w:hAnsi="Century Gothic" w:cs="Arial"/>
        </w:rPr>
        <w:t xml:space="preserve">real reason could lie in </w:t>
      </w:r>
      <w:r w:rsidR="005A41DF" w:rsidRPr="00EB0F74">
        <w:rPr>
          <w:rFonts w:ascii="Century Gothic" w:hAnsi="Century Gothic" w:cs="Arial"/>
        </w:rPr>
        <w:t xml:space="preserve">the </w:t>
      </w:r>
      <w:r w:rsidR="001D619E" w:rsidRPr="00EB0F74">
        <w:rPr>
          <w:rFonts w:ascii="Century Gothic" w:hAnsi="Century Gothic" w:cs="Arial"/>
        </w:rPr>
        <w:t>call centre’s poor dialing practices.</w:t>
      </w:r>
    </w:p>
    <w:p w:rsidR="00836D20" w:rsidRPr="00EB0F74" w:rsidRDefault="00836D20" w:rsidP="00BE6368">
      <w:pPr>
        <w:spacing w:line="312" w:lineRule="auto"/>
        <w:jc w:val="both"/>
        <w:rPr>
          <w:rFonts w:ascii="Century Gothic" w:hAnsi="Century Gothic" w:cs="Arial"/>
          <w:b/>
        </w:rPr>
      </w:pPr>
      <w:r w:rsidRPr="00EB0F74">
        <w:rPr>
          <w:rFonts w:ascii="Century Gothic" w:hAnsi="Century Gothic" w:cs="Arial"/>
          <w:b/>
        </w:rPr>
        <w:t>What is an acceptable standard?</w:t>
      </w:r>
    </w:p>
    <w:p w:rsidR="00836D20" w:rsidRPr="00EB0F74" w:rsidRDefault="00761F9F" w:rsidP="00BE6368">
      <w:pPr>
        <w:spacing w:line="312" w:lineRule="auto"/>
        <w:jc w:val="both"/>
        <w:rPr>
          <w:rFonts w:ascii="Century Gothic" w:hAnsi="Century Gothic" w:cs="Arial"/>
        </w:rPr>
      </w:pPr>
      <w:r w:rsidRPr="00EB0F74">
        <w:rPr>
          <w:rFonts w:ascii="Century Gothic" w:hAnsi="Century Gothic" w:cs="Arial"/>
        </w:rPr>
        <w:t xml:space="preserve">The </w:t>
      </w:r>
      <w:r w:rsidR="00836D20" w:rsidRPr="00EB0F74">
        <w:rPr>
          <w:rFonts w:ascii="Century Gothic" w:hAnsi="Century Gothic" w:cs="Arial"/>
        </w:rPr>
        <w:t xml:space="preserve">greatest </w:t>
      </w:r>
      <w:r w:rsidRPr="00EB0F74">
        <w:rPr>
          <w:rFonts w:ascii="Century Gothic" w:hAnsi="Century Gothic" w:cs="Arial"/>
        </w:rPr>
        <w:t>challenge is to manage the predictive dialing process as tightly as possible to reduce over-dialing</w:t>
      </w:r>
      <w:r w:rsidR="005A41DF" w:rsidRPr="00EB0F74">
        <w:rPr>
          <w:rFonts w:ascii="Century Gothic" w:hAnsi="Century Gothic" w:cs="Arial"/>
        </w:rPr>
        <w:t xml:space="preserve"> and abandoned calls</w:t>
      </w:r>
      <w:r w:rsidRPr="00EB0F74">
        <w:rPr>
          <w:rFonts w:ascii="Century Gothic" w:hAnsi="Century Gothic" w:cs="Arial"/>
        </w:rPr>
        <w:t xml:space="preserve"> to the lowest possible denominator</w:t>
      </w:r>
      <w:r w:rsidR="005A41DF" w:rsidRPr="00EB0F74">
        <w:rPr>
          <w:rFonts w:ascii="Century Gothic" w:hAnsi="Century Gothic" w:cs="Arial"/>
        </w:rPr>
        <w:t>.  I</w:t>
      </w:r>
      <w:r w:rsidRPr="00EB0F74">
        <w:rPr>
          <w:rFonts w:ascii="Century Gothic" w:hAnsi="Century Gothic" w:cs="Arial"/>
        </w:rPr>
        <w:t>n the UK, one of the most stringent regulatory environments</w:t>
      </w:r>
      <w:r w:rsidR="005A41DF" w:rsidRPr="00EB0F74">
        <w:rPr>
          <w:rFonts w:ascii="Century Gothic" w:hAnsi="Century Gothic" w:cs="Arial"/>
        </w:rPr>
        <w:t xml:space="preserve"> in terms of telesales</w:t>
      </w:r>
      <w:r w:rsidRPr="00EB0F74">
        <w:rPr>
          <w:rFonts w:ascii="Century Gothic" w:hAnsi="Century Gothic" w:cs="Arial"/>
        </w:rPr>
        <w:t>, over-dialing standar</w:t>
      </w:r>
      <w:r w:rsidR="00601718" w:rsidRPr="00EB0F74">
        <w:rPr>
          <w:rFonts w:ascii="Century Gothic" w:hAnsi="Century Gothic" w:cs="Arial"/>
        </w:rPr>
        <w:t>ds are pegged at a very lean 3%.  It’s a big ask t</w:t>
      </w:r>
      <w:r w:rsidRPr="00EB0F74">
        <w:rPr>
          <w:rFonts w:ascii="Century Gothic" w:hAnsi="Century Gothic" w:cs="Arial"/>
        </w:rPr>
        <w:t xml:space="preserve">hat requires exceptional management and analytical skills on the part of the call centre management.  </w:t>
      </w:r>
      <w:r w:rsidR="00601718" w:rsidRPr="00EB0F74">
        <w:rPr>
          <w:rFonts w:ascii="Century Gothic" w:hAnsi="Century Gothic" w:cs="Arial"/>
        </w:rPr>
        <w:t>But a</w:t>
      </w:r>
      <w:r w:rsidRPr="00EB0F74">
        <w:rPr>
          <w:rFonts w:ascii="Century Gothic" w:hAnsi="Century Gothic" w:cs="Arial"/>
        </w:rPr>
        <w:t xml:space="preserve">chieving </w:t>
      </w:r>
      <w:r w:rsidR="00601718" w:rsidRPr="00EB0F74">
        <w:rPr>
          <w:rFonts w:ascii="Century Gothic" w:hAnsi="Century Gothic" w:cs="Arial"/>
        </w:rPr>
        <w:t xml:space="preserve">and maintaining </w:t>
      </w:r>
      <w:r w:rsidRPr="00EB0F74">
        <w:rPr>
          <w:rFonts w:ascii="Century Gothic" w:hAnsi="Century Gothic" w:cs="Arial"/>
        </w:rPr>
        <w:t xml:space="preserve">these standards is imperative for the protection of the industry, consumers, as well as list owners who obviously look to derive the very best sales penetration performance from their database assets. </w:t>
      </w:r>
    </w:p>
    <w:p w:rsidR="00836D20" w:rsidRPr="00EB0F74" w:rsidRDefault="00836D20" w:rsidP="00BE6368">
      <w:pPr>
        <w:spacing w:line="312" w:lineRule="auto"/>
        <w:jc w:val="both"/>
        <w:rPr>
          <w:rFonts w:ascii="Century Gothic" w:hAnsi="Century Gothic" w:cs="Arial"/>
        </w:rPr>
      </w:pPr>
      <w:r w:rsidRPr="00EB0F74">
        <w:rPr>
          <w:rFonts w:ascii="Century Gothic" w:hAnsi="Century Gothic" w:cs="Arial"/>
        </w:rPr>
        <w:t>O’Keeffe &amp; Swartz</w:t>
      </w:r>
      <w:r w:rsidR="009D2A90" w:rsidRPr="00EB0F74">
        <w:rPr>
          <w:rFonts w:ascii="Century Gothic" w:hAnsi="Century Gothic" w:cs="Arial"/>
        </w:rPr>
        <w:t xml:space="preserve">’s bespoke predictive dialing technology </w:t>
      </w:r>
      <w:r w:rsidR="002F132E" w:rsidRPr="00EB0F74">
        <w:rPr>
          <w:rFonts w:ascii="Century Gothic" w:hAnsi="Century Gothic" w:cs="Arial"/>
        </w:rPr>
        <w:t>constantly out performed UK call centres</w:t>
      </w:r>
      <w:r w:rsidR="002F132E" w:rsidRPr="00EB0F74" w:rsidDel="002F132E">
        <w:rPr>
          <w:rFonts w:ascii="Century Gothic" w:hAnsi="Century Gothic" w:cs="Arial"/>
        </w:rPr>
        <w:t xml:space="preserve"> </w:t>
      </w:r>
      <w:r w:rsidR="009D2A90" w:rsidRPr="00EB0F74">
        <w:rPr>
          <w:rFonts w:ascii="Century Gothic" w:hAnsi="Century Gothic" w:cs="Arial"/>
        </w:rPr>
        <w:t xml:space="preserve">when we benchmarked it against the top performers in the UK.  It also performed exceptionally well from a regulatory compliance perspective, an aspect that we are absolutely obsessive about, exceeding European and UK regulatory requirements. </w:t>
      </w:r>
      <w:r w:rsidRPr="00EB0F74">
        <w:rPr>
          <w:rFonts w:ascii="Century Gothic" w:hAnsi="Century Gothic" w:cs="Arial"/>
        </w:rPr>
        <w:t xml:space="preserve">This same </w:t>
      </w:r>
      <w:r w:rsidR="009D2A90" w:rsidRPr="00EB0F74">
        <w:rPr>
          <w:rFonts w:ascii="Century Gothic" w:hAnsi="Century Gothic" w:cs="Arial"/>
        </w:rPr>
        <w:t xml:space="preserve">performance </w:t>
      </w:r>
      <w:r w:rsidRPr="00EB0F74">
        <w:rPr>
          <w:rFonts w:ascii="Century Gothic" w:hAnsi="Century Gothic" w:cs="Arial"/>
        </w:rPr>
        <w:t xml:space="preserve">model was deployed in South Africa and has remained our mainstay despite a </w:t>
      </w:r>
      <w:r w:rsidR="002F132E" w:rsidRPr="00EB0F74">
        <w:rPr>
          <w:rFonts w:ascii="Century Gothic" w:hAnsi="Century Gothic" w:cs="Arial"/>
        </w:rPr>
        <w:t xml:space="preserve">less </w:t>
      </w:r>
      <w:r w:rsidR="00E4413F" w:rsidRPr="00EB0F74">
        <w:rPr>
          <w:rFonts w:ascii="Century Gothic" w:hAnsi="Century Gothic" w:cs="Arial"/>
        </w:rPr>
        <w:t>rigorous</w:t>
      </w:r>
      <w:r w:rsidR="002F132E" w:rsidRPr="00EB0F74">
        <w:rPr>
          <w:rFonts w:ascii="Century Gothic" w:hAnsi="Century Gothic" w:cs="Arial"/>
        </w:rPr>
        <w:t xml:space="preserve"> </w:t>
      </w:r>
      <w:r w:rsidRPr="00EB0F74">
        <w:rPr>
          <w:rFonts w:ascii="Century Gothic" w:hAnsi="Century Gothic" w:cs="Arial"/>
        </w:rPr>
        <w:t xml:space="preserve">regulatory environment. But </w:t>
      </w:r>
      <w:r w:rsidRPr="00EB0F74">
        <w:rPr>
          <w:rFonts w:ascii="Century Gothic" w:hAnsi="Century Gothic" w:cs="Arial"/>
        </w:rPr>
        <w:lastRenderedPageBreak/>
        <w:t xml:space="preserve">then again, committing to these standards, no matter </w:t>
      </w:r>
      <w:r w:rsidR="001A6179" w:rsidRPr="00EB0F74">
        <w:rPr>
          <w:rFonts w:ascii="Century Gothic" w:hAnsi="Century Gothic" w:cs="Arial"/>
        </w:rPr>
        <w:t xml:space="preserve">how </w:t>
      </w:r>
      <w:r w:rsidRPr="00EB0F74">
        <w:rPr>
          <w:rFonts w:ascii="Century Gothic" w:hAnsi="Century Gothic" w:cs="Arial"/>
        </w:rPr>
        <w:t>onerous</w:t>
      </w:r>
      <w:r w:rsidR="001A6179" w:rsidRPr="00EB0F74">
        <w:rPr>
          <w:rFonts w:ascii="Century Gothic" w:hAnsi="Century Gothic" w:cs="Arial"/>
        </w:rPr>
        <w:t xml:space="preserve"> from a compliance perspective</w:t>
      </w:r>
      <w:r w:rsidRPr="00EB0F74">
        <w:rPr>
          <w:rFonts w:ascii="Century Gothic" w:hAnsi="Century Gothic" w:cs="Arial"/>
        </w:rPr>
        <w:t xml:space="preserve">, </w:t>
      </w:r>
      <w:r w:rsidR="001A6179" w:rsidRPr="00EB0F74">
        <w:rPr>
          <w:rFonts w:ascii="Century Gothic" w:hAnsi="Century Gothic" w:cs="Arial"/>
        </w:rPr>
        <w:t xml:space="preserve">is </w:t>
      </w:r>
      <w:r w:rsidRPr="00EB0F74">
        <w:rPr>
          <w:rFonts w:ascii="Century Gothic" w:hAnsi="Century Gothic" w:cs="Arial"/>
        </w:rPr>
        <w:t>a key contributing factor to our sales performance</w:t>
      </w:r>
      <w:r w:rsidR="009D2A90" w:rsidRPr="00EB0F74">
        <w:rPr>
          <w:rFonts w:ascii="Century Gothic" w:hAnsi="Century Gothic" w:cs="Arial"/>
        </w:rPr>
        <w:t xml:space="preserve"> on behalf of clients</w:t>
      </w:r>
      <w:r w:rsidR="00F508B6" w:rsidRPr="00EB0F74">
        <w:rPr>
          <w:rFonts w:ascii="Century Gothic" w:hAnsi="Century Gothic" w:cs="Arial"/>
        </w:rPr>
        <w:t xml:space="preserve">. </w:t>
      </w:r>
      <w:r w:rsidRPr="00EB0F74">
        <w:rPr>
          <w:rFonts w:ascii="Century Gothic" w:hAnsi="Century Gothic" w:cs="Arial"/>
        </w:rPr>
        <w:t xml:space="preserve"> </w:t>
      </w:r>
    </w:p>
    <w:p w:rsidR="001A6179" w:rsidRPr="00EB0F74" w:rsidRDefault="001A6179" w:rsidP="00BE6368">
      <w:pPr>
        <w:spacing w:line="312" w:lineRule="auto"/>
        <w:jc w:val="both"/>
        <w:rPr>
          <w:rFonts w:ascii="Century Gothic" w:hAnsi="Century Gothic" w:cs="Arial"/>
          <w:b/>
        </w:rPr>
      </w:pPr>
      <w:r w:rsidRPr="00EB0F74">
        <w:rPr>
          <w:rFonts w:ascii="Century Gothic" w:hAnsi="Century Gothic" w:cs="Arial"/>
          <w:b/>
        </w:rPr>
        <w:t>Why should list owners care what technology their telesales provider uses?</w:t>
      </w:r>
    </w:p>
    <w:p w:rsidR="001D619E" w:rsidRPr="00EB0F74" w:rsidRDefault="001A6179" w:rsidP="00BE6368">
      <w:pPr>
        <w:spacing w:line="312" w:lineRule="auto"/>
        <w:jc w:val="both"/>
        <w:rPr>
          <w:rFonts w:ascii="Century Gothic" w:hAnsi="Century Gothic" w:cs="Arial"/>
        </w:rPr>
      </w:pPr>
      <w:r w:rsidRPr="00EB0F74">
        <w:rPr>
          <w:rFonts w:ascii="Century Gothic" w:hAnsi="Century Gothic" w:cs="Arial"/>
        </w:rPr>
        <w:t xml:space="preserve">With its huge emerging middle class, South Africa is still one of the top markets for selling of products via telesales, most notably seen in sectors such as insurance and </w:t>
      </w:r>
      <w:r w:rsidR="002F132E" w:rsidRPr="00EB0F74">
        <w:rPr>
          <w:rFonts w:ascii="Century Gothic" w:hAnsi="Century Gothic" w:cs="Arial"/>
        </w:rPr>
        <w:t>other</w:t>
      </w:r>
      <w:r w:rsidRPr="00EB0F74">
        <w:rPr>
          <w:rFonts w:ascii="Century Gothic" w:hAnsi="Century Gothic" w:cs="Arial"/>
        </w:rPr>
        <w:t xml:space="preserve"> financial services.  This form of direct marketing is pivotal in enhancing client relationships and capturing further incremental revenue through the use of affinity databases </w:t>
      </w:r>
      <w:r w:rsidR="009D2A90" w:rsidRPr="00EB0F74">
        <w:rPr>
          <w:rFonts w:ascii="Century Gothic" w:hAnsi="Century Gothic" w:cs="Arial"/>
        </w:rPr>
        <w:t xml:space="preserve">where there is already an existing client relationship.  </w:t>
      </w:r>
      <w:r w:rsidRPr="00EB0F74">
        <w:rPr>
          <w:rFonts w:ascii="Century Gothic" w:hAnsi="Century Gothic" w:cs="Arial"/>
        </w:rPr>
        <w:t xml:space="preserve">But, if your contact center is using </w:t>
      </w:r>
      <w:r w:rsidR="002F132E" w:rsidRPr="00EB0F74">
        <w:rPr>
          <w:rFonts w:ascii="Century Gothic" w:hAnsi="Century Gothic" w:cs="Arial"/>
        </w:rPr>
        <w:t xml:space="preserve">badly managed </w:t>
      </w:r>
      <w:r w:rsidRPr="00EB0F74">
        <w:rPr>
          <w:rFonts w:ascii="Century Gothic" w:hAnsi="Century Gothic" w:cs="Arial"/>
        </w:rPr>
        <w:t xml:space="preserve">outbound dialing </w:t>
      </w:r>
      <w:r w:rsidR="002F132E" w:rsidRPr="00EB0F74">
        <w:rPr>
          <w:rFonts w:ascii="Century Gothic" w:hAnsi="Century Gothic" w:cs="Arial"/>
        </w:rPr>
        <w:t xml:space="preserve">technology </w:t>
      </w:r>
      <w:r w:rsidR="00601718" w:rsidRPr="00EB0F74">
        <w:rPr>
          <w:rFonts w:ascii="Century Gothic" w:hAnsi="Century Gothic" w:cs="Arial"/>
        </w:rPr>
        <w:t>that result</w:t>
      </w:r>
      <w:r w:rsidRPr="00EB0F74">
        <w:rPr>
          <w:rFonts w:ascii="Century Gothic" w:hAnsi="Century Gothic" w:cs="Arial"/>
        </w:rPr>
        <w:t xml:space="preserve"> in hang</w:t>
      </w:r>
      <w:r w:rsidR="00601718" w:rsidRPr="00EB0F74">
        <w:rPr>
          <w:rFonts w:ascii="Century Gothic" w:hAnsi="Century Gothic" w:cs="Arial"/>
        </w:rPr>
        <w:t>-</w:t>
      </w:r>
      <w:r w:rsidRPr="00EB0F74">
        <w:rPr>
          <w:rFonts w:ascii="Century Gothic" w:hAnsi="Century Gothic" w:cs="Arial"/>
        </w:rPr>
        <w:t xml:space="preserve">ups, </w:t>
      </w:r>
      <w:r w:rsidR="009D2A90" w:rsidRPr="00EB0F74">
        <w:rPr>
          <w:rFonts w:ascii="Century Gothic" w:hAnsi="Century Gothic" w:cs="Arial"/>
        </w:rPr>
        <w:t>annoyed and irritated c</w:t>
      </w:r>
      <w:r w:rsidRPr="00EB0F74">
        <w:rPr>
          <w:rFonts w:ascii="Century Gothic" w:hAnsi="Century Gothic" w:cs="Arial"/>
        </w:rPr>
        <w:t>ustomers,</w:t>
      </w:r>
      <w:r w:rsidR="009D2A90" w:rsidRPr="00EB0F74">
        <w:rPr>
          <w:rFonts w:ascii="Century Gothic" w:hAnsi="Century Gothic" w:cs="Arial"/>
        </w:rPr>
        <w:t xml:space="preserve"> you can be sure that you’re doing a lot of damage to your brand and its client relationships.  </w:t>
      </w:r>
      <w:r w:rsidRPr="00EB0F74">
        <w:rPr>
          <w:rFonts w:ascii="Century Gothic" w:hAnsi="Century Gothic" w:cs="Arial"/>
        </w:rPr>
        <w:t xml:space="preserve"> </w:t>
      </w:r>
    </w:p>
    <w:p w:rsidR="001A6179" w:rsidRPr="00EB0F74" w:rsidRDefault="009D2A90" w:rsidP="00BE6368">
      <w:pPr>
        <w:spacing w:line="312" w:lineRule="auto"/>
        <w:jc w:val="both"/>
        <w:rPr>
          <w:rFonts w:ascii="Century Gothic" w:hAnsi="Century Gothic" w:cs="Arial"/>
        </w:rPr>
      </w:pPr>
      <w:r w:rsidRPr="00EB0F74">
        <w:rPr>
          <w:rFonts w:ascii="Century Gothic" w:hAnsi="Century Gothic" w:cs="Arial"/>
        </w:rPr>
        <w:t>A</w:t>
      </w:r>
      <w:r w:rsidR="001A6179" w:rsidRPr="00EB0F74">
        <w:rPr>
          <w:rFonts w:ascii="Century Gothic" w:hAnsi="Century Gothic" w:cs="Arial"/>
        </w:rPr>
        <w:t>gents</w:t>
      </w:r>
      <w:r w:rsidRPr="00EB0F74">
        <w:rPr>
          <w:rFonts w:ascii="Century Gothic" w:hAnsi="Century Gothic" w:cs="Arial"/>
        </w:rPr>
        <w:t xml:space="preserve"> will constantly be starting their c</w:t>
      </w:r>
      <w:r w:rsidR="001A6179" w:rsidRPr="00EB0F74">
        <w:rPr>
          <w:rFonts w:ascii="Century Gothic" w:hAnsi="Century Gothic" w:cs="Arial"/>
        </w:rPr>
        <w:t>onversations on the defensive</w:t>
      </w:r>
      <w:r w:rsidRPr="00EB0F74">
        <w:rPr>
          <w:rFonts w:ascii="Century Gothic" w:hAnsi="Century Gothic" w:cs="Arial"/>
        </w:rPr>
        <w:t xml:space="preserve"> which means their chances of closing a sale are rapidly diminished.  Many customers will immediately ask to be removed from any future </w:t>
      </w:r>
      <w:r w:rsidR="001D619E" w:rsidRPr="00EB0F74">
        <w:rPr>
          <w:rFonts w:ascii="Century Gothic" w:hAnsi="Century Gothic" w:cs="Arial"/>
        </w:rPr>
        <w:t>communications.  Prospects will confront and be agitated with the agent</w:t>
      </w:r>
      <w:r w:rsidR="00F508B6" w:rsidRPr="00EB0F74">
        <w:rPr>
          <w:rFonts w:ascii="Century Gothic" w:hAnsi="Century Gothic" w:cs="Arial"/>
        </w:rPr>
        <w:t xml:space="preserve"> and</w:t>
      </w:r>
      <w:r w:rsidR="001D619E" w:rsidRPr="00EB0F74">
        <w:rPr>
          <w:rFonts w:ascii="Century Gothic" w:hAnsi="Century Gothic" w:cs="Arial"/>
        </w:rPr>
        <w:t xml:space="preserve"> the brand will suffer credibility damage.  </w:t>
      </w:r>
      <w:r w:rsidRPr="00EB0F74">
        <w:rPr>
          <w:rFonts w:ascii="Century Gothic" w:hAnsi="Century Gothic" w:cs="Arial"/>
        </w:rPr>
        <w:t>You’re simply hurting your chances of deriving any value out of one of your hardest earned and most expensive assets – a prospect database.  Even worse, if you’re marketing added-value products to existing clients via an affinity database, you could damage</w:t>
      </w:r>
      <w:r w:rsidR="001D619E" w:rsidRPr="00EB0F74">
        <w:rPr>
          <w:rFonts w:ascii="Century Gothic" w:hAnsi="Century Gothic" w:cs="Arial"/>
        </w:rPr>
        <w:t xml:space="preserve"> those</w:t>
      </w:r>
      <w:r w:rsidRPr="00EB0F74">
        <w:rPr>
          <w:rFonts w:ascii="Century Gothic" w:hAnsi="Century Gothic" w:cs="Arial"/>
        </w:rPr>
        <w:t xml:space="preserve"> relationships to the point that customers may consider switching to another provider.  </w:t>
      </w:r>
      <w:r w:rsidR="001D619E" w:rsidRPr="00EB0F74">
        <w:rPr>
          <w:rFonts w:ascii="Century Gothic" w:hAnsi="Century Gothic" w:cs="Arial"/>
        </w:rPr>
        <w:t xml:space="preserve">This certainly does not lead to optimum </w:t>
      </w:r>
      <w:r w:rsidR="002F132E" w:rsidRPr="00EB0F74">
        <w:rPr>
          <w:rFonts w:ascii="Century Gothic" w:hAnsi="Century Gothic" w:cs="Arial"/>
        </w:rPr>
        <w:t xml:space="preserve">efficiency </w:t>
      </w:r>
      <w:r w:rsidR="001D619E" w:rsidRPr="00EB0F74">
        <w:rPr>
          <w:rFonts w:ascii="Century Gothic" w:hAnsi="Century Gothic" w:cs="Arial"/>
        </w:rPr>
        <w:t>which was always the original intention of dialing automation!</w:t>
      </w:r>
    </w:p>
    <w:p w:rsidR="007A0613" w:rsidRPr="00EB0F74" w:rsidRDefault="00E90EA5" w:rsidP="00BE6368">
      <w:pPr>
        <w:spacing w:line="312" w:lineRule="auto"/>
        <w:jc w:val="both"/>
        <w:rPr>
          <w:rFonts w:ascii="Century Gothic" w:hAnsi="Century Gothic" w:cs="Arial"/>
        </w:rPr>
      </w:pPr>
      <w:r w:rsidRPr="00EB0F74">
        <w:rPr>
          <w:rFonts w:ascii="Century Gothic" w:hAnsi="Century Gothic" w:cs="Arial"/>
        </w:rPr>
        <w:t xml:space="preserve">So, in planning your telesales strategy in such a </w:t>
      </w:r>
      <w:r w:rsidR="00783950" w:rsidRPr="00EB0F74">
        <w:rPr>
          <w:rFonts w:ascii="Century Gothic" w:hAnsi="Century Gothic" w:cs="Arial"/>
        </w:rPr>
        <w:t xml:space="preserve">fast changing </w:t>
      </w:r>
      <w:r w:rsidRPr="00EB0F74">
        <w:rPr>
          <w:rFonts w:ascii="Century Gothic" w:hAnsi="Century Gothic" w:cs="Arial"/>
        </w:rPr>
        <w:t xml:space="preserve">and competitive </w:t>
      </w:r>
      <w:r w:rsidR="00783950" w:rsidRPr="00EB0F74">
        <w:rPr>
          <w:rFonts w:ascii="Century Gothic" w:hAnsi="Century Gothic" w:cs="Arial"/>
        </w:rPr>
        <w:t>business environment</w:t>
      </w:r>
      <w:r w:rsidR="00601718" w:rsidRPr="00EB0F74">
        <w:rPr>
          <w:rFonts w:ascii="Century Gothic" w:hAnsi="Century Gothic" w:cs="Arial"/>
        </w:rPr>
        <w:t xml:space="preserve"> – whether in-house or outsourced - </w:t>
      </w:r>
      <w:r w:rsidRPr="00EB0F74">
        <w:rPr>
          <w:rFonts w:ascii="Century Gothic" w:hAnsi="Century Gothic" w:cs="Arial"/>
        </w:rPr>
        <w:t xml:space="preserve">the most important question to ask yourself is do you really want to be entrusting your data asset to a provider with </w:t>
      </w:r>
      <w:r w:rsidR="00783950" w:rsidRPr="00EB0F74">
        <w:rPr>
          <w:rFonts w:ascii="Century Gothic" w:hAnsi="Century Gothic" w:cs="Arial"/>
        </w:rPr>
        <w:t>dated</w:t>
      </w:r>
      <w:r w:rsidRPr="00EB0F74">
        <w:rPr>
          <w:rFonts w:ascii="Century Gothic" w:hAnsi="Century Gothic" w:cs="Arial"/>
        </w:rPr>
        <w:t xml:space="preserve"> and underperforming </w:t>
      </w:r>
      <w:r w:rsidR="00783950" w:rsidRPr="00EB0F74">
        <w:rPr>
          <w:rFonts w:ascii="Century Gothic" w:hAnsi="Century Gothic" w:cs="Arial"/>
        </w:rPr>
        <w:t xml:space="preserve">technology platforms </w:t>
      </w:r>
      <w:r w:rsidRPr="00EB0F74">
        <w:rPr>
          <w:rFonts w:ascii="Century Gothic" w:hAnsi="Century Gothic" w:cs="Arial"/>
        </w:rPr>
        <w:t>that cannot effectively compete</w:t>
      </w:r>
      <w:r w:rsidR="002F132E" w:rsidRPr="00EB0F74">
        <w:rPr>
          <w:rFonts w:ascii="Century Gothic" w:hAnsi="Century Gothic" w:cs="Arial"/>
        </w:rPr>
        <w:t>, or worse, could damage your relationships with your cl</w:t>
      </w:r>
      <w:r w:rsidR="00F508B6" w:rsidRPr="00EB0F74">
        <w:rPr>
          <w:rFonts w:ascii="Century Gothic" w:hAnsi="Century Gothic" w:cs="Arial"/>
        </w:rPr>
        <w:t>ients</w:t>
      </w:r>
      <w:r w:rsidRPr="00EB0F74">
        <w:rPr>
          <w:rFonts w:ascii="Century Gothic" w:hAnsi="Century Gothic" w:cs="Arial"/>
        </w:rPr>
        <w:t xml:space="preserve">? </w:t>
      </w:r>
      <w:r w:rsidR="00783950" w:rsidRPr="00EB0F74">
        <w:rPr>
          <w:rFonts w:ascii="Century Gothic" w:hAnsi="Century Gothic" w:cs="Arial"/>
        </w:rPr>
        <w:t xml:space="preserve"> </w:t>
      </w:r>
    </w:p>
    <w:p w:rsidR="00601718" w:rsidRPr="00EB0F74" w:rsidRDefault="00601718" w:rsidP="00601718">
      <w:pPr>
        <w:spacing w:line="312" w:lineRule="auto"/>
        <w:jc w:val="both"/>
        <w:rPr>
          <w:rFonts w:ascii="Century Gothic" w:hAnsi="Century Gothic" w:cs="Arial"/>
          <w:b/>
        </w:rPr>
      </w:pPr>
    </w:p>
    <w:p w:rsidR="00601718" w:rsidRPr="00EB0F74" w:rsidRDefault="00E90EA5" w:rsidP="00601718">
      <w:pPr>
        <w:spacing w:line="312" w:lineRule="auto"/>
        <w:jc w:val="both"/>
        <w:rPr>
          <w:rFonts w:ascii="Century Gothic" w:hAnsi="Century Gothic" w:cs="Arial"/>
          <w:b/>
        </w:rPr>
      </w:pPr>
      <w:r w:rsidRPr="00EB0F74">
        <w:rPr>
          <w:rFonts w:ascii="Century Gothic" w:hAnsi="Century Gothic" w:cs="Arial"/>
          <w:b/>
        </w:rPr>
        <w:t>About O’Keeffe &amp; Swartz</w:t>
      </w:r>
    </w:p>
    <w:p w:rsidR="00601718" w:rsidRPr="00EB0F74" w:rsidRDefault="00601718" w:rsidP="00601718">
      <w:pPr>
        <w:spacing w:line="312" w:lineRule="auto"/>
        <w:jc w:val="both"/>
        <w:rPr>
          <w:rFonts w:ascii="Century Gothic" w:hAnsi="Century Gothic" w:cs="Arial"/>
          <w:b/>
        </w:rPr>
      </w:pPr>
      <w:r w:rsidRPr="00EB0F74">
        <w:rPr>
          <w:rFonts w:ascii="Century Gothic" w:eastAsia="Times New Roman" w:hAnsi="Century Gothic" w:cs="Arial"/>
          <w:lang w:eastAsia="en-ZA"/>
        </w:rPr>
        <w:t xml:space="preserve">O'Keeffe &amp; Swartz specialises in the sale of simple insurance products to affinity lists.  We </w:t>
      </w:r>
      <w:r w:rsidRPr="00EB0F74">
        <w:rPr>
          <w:rFonts w:ascii="Century Gothic" w:hAnsi="Century Gothic" w:cs="Arial"/>
          <w:shd w:val="clear" w:color="auto" w:fill="FFFFFF"/>
        </w:rPr>
        <w:t xml:space="preserve">sell over 30 000 insurance policies every month on behalf of our clients using direct marketing methods.  </w:t>
      </w:r>
      <w:r w:rsidRPr="00EB0F74">
        <w:rPr>
          <w:rFonts w:ascii="Century Gothic" w:eastAsia="Times New Roman" w:hAnsi="Century Gothic" w:cs="Arial"/>
          <w:lang w:eastAsia="en-ZA"/>
        </w:rPr>
        <w:t xml:space="preserve">Established in 1993, O’Keeffe &amp; Swartz has a track record of outstanding sales performance and stringent quality and compliance processes in the insurance and direct marketing sectors. Our clients include the major banks and insurance companies in South Africa.   </w:t>
      </w:r>
    </w:p>
    <w:p w:rsidR="00601718" w:rsidRPr="00EB0F74" w:rsidRDefault="00601718" w:rsidP="00601718">
      <w:pPr>
        <w:autoSpaceDE w:val="0"/>
        <w:autoSpaceDN w:val="0"/>
        <w:adjustRightInd w:val="0"/>
        <w:spacing w:after="0" w:line="240" w:lineRule="auto"/>
        <w:jc w:val="both"/>
        <w:rPr>
          <w:rFonts w:ascii="Century Gothic" w:hAnsi="Century Gothic" w:cs="Arial"/>
        </w:rPr>
      </w:pPr>
    </w:p>
    <w:p w:rsidR="00601718" w:rsidRPr="00EB0F74" w:rsidRDefault="001A6179" w:rsidP="00BE6368">
      <w:pPr>
        <w:spacing w:line="312" w:lineRule="auto"/>
        <w:jc w:val="both"/>
        <w:rPr>
          <w:rFonts w:ascii="Century Gothic" w:hAnsi="Century Gothic" w:cs="Arial"/>
        </w:rPr>
      </w:pPr>
      <w:r w:rsidRPr="00EB0F74">
        <w:rPr>
          <w:rFonts w:ascii="Century Gothic" w:hAnsi="Century Gothic" w:cs="Arial"/>
        </w:rPr>
        <w:t>O’Keeffe &amp; Swartz’ reputation for achieving greater sales acceleration for its insurance clients comes down to a number of factors, including having</w:t>
      </w:r>
      <w:r w:rsidR="00E90EA5" w:rsidRPr="00EB0F74">
        <w:rPr>
          <w:rFonts w:ascii="Century Gothic" w:hAnsi="Century Gothic" w:cs="Arial"/>
        </w:rPr>
        <w:t xml:space="preserve"> its own bespoke predictive dia</w:t>
      </w:r>
      <w:r w:rsidRPr="00EB0F74">
        <w:rPr>
          <w:rFonts w:ascii="Century Gothic" w:hAnsi="Century Gothic" w:cs="Arial"/>
        </w:rPr>
        <w:t xml:space="preserve">ling technology, combined with what is regarded as the top agent training in the industry and an obsession over quality and compliance.  </w:t>
      </w:r>
    </w:p>
    <w:p w:rsidR="001A6179" w:rsidRPr="00EB0F74" w:rsidRDefault="001A6179" w:rsidP="00BE6368">
      <w:pPr>
        <w:spacing w:line="312" w:lineRule="auto"/>
        <w:jc w:val="both"/>
        <w:rPr>
          <w:rFonts w:ascii="Century Gothic" w:hAnsi="Century Gothic" w:cs="Arial"/>
        </w:rPr>
      </w:pPr>
      <w:r w:rsidRPr="00EB0F74">
        <w:rPr>
          <w:rFonts w:ascii="Century Gothic" w:hAnsi="Century Gothic" w:cs="Arial"/>
        </w:rPr>
        <w:t xml:space="preserve">With over 23 years of experience in the South African insurance sales market, O’Keeffe &amp; Swartz started out as a direct marketing consultancy in 1993, setting up many of the key financial services </w:t>
      </w:r>
      <w:r w:rsidRPr="00EB0F74">
        <w:rPr>
          <w:rFonts w:ascii="Century Gothic" w:hAnsi="Century Gothic" w:cs="Arial"/>
        </w:rPr>
        <w:lastRenderedPageBreak/>
        <w:t>call centres in South Africa, including Sanlam, Hollard Insurance and Old Mutual. In 1996, O’Keeffe &amp; Swartz set up the first of its own call centres, expanding to operate as a bureau and from early 1999, specialised in the sale of simply insurance solutions for South Africa’s leading insurers and banks.</w:t>
      </w:r>
      <w:r w:rsidR="00E90EA5" w:rsidRPr="00EB0F74">
        <w:rPr>
          <w:rFonts w:ascii="Century Gothic" w:hAnsi="Century Gothic" w:cs="Arial"/>
        </w:rPr>
        <w:t xml:space="preserve">  </w:t>
      </w:r>
      <w:r w:rsidRPr="00EB0F74">
        <w:rPr>
          <w:rStyle w:val="Emphasis"/>
          <w:rFonts w:ascii="Century Gothic" w:hAnsi="Century Gothic" w:cs="Arial"/>
          <w:shd w:val="clear" w:color="auto" w:fill="FFFFFF"/>
        </w:rPr>
        <w:t xml:space="preserve">During 2014, O’Keeffe &amp; Swartz generated over </w:t>
      </w:r>
      <w:r w:rsidRPr="00EB0F74">
        <w:rPr>
          <w:rFonts w:ascii="Century Gothic" w:hAnsi="Century Gothic" w:cs="Arial"/>
        </w:rPr>
        <w:t xml:space="preserve">R407 million in annualised premium income for its </w:t>
      </w:r>
      <w:r w:rsidR="00E90EA5" w:rsidRPr="00EB0F74">
        <w:rPr>
          <w:rFonts w:ascii="Century Gothic" w:hAnsi="Century Gothic" w:cs="Arial"/>
        </w:rPr>
        <w:t xml:space="preserve">insurance </w:t>
      </w:r>
      <w:r w:rsidRPr="00EB0F74">
        <w:rPr>
          <w:rFonts w:ascii="Century Gothic" w:hAnsi="Century Gothic" w:cs="Arial"/>
        </w:rPr>
        <w:t xml:space="preserve">clients which amounts to more than R51 billion in insurance cover sold to almost 2 million South Africans. </w:t>
      </w:r>
    </w:p>
    <w:p w:rsidR="00E90EA5" w:rsidRPr="00EB0F74" w:rsidRDefault="00E90EA5" w:rsidP="00BE6368">
      <w:pPr>
        <w:spacing w:line="312" w:lineRule="auto"/>
        <w:jc w:val="both"/>
        <w:rPr>
          <w:rFonts w:ascii="Century Gothic" w:hAnsi="Century Gothic" w:cs="Arial"/>
        </w:rPr>
      </w:pPr>
      <w:r w:rsidRPr="00EB0F74">
        <w:rPr>
          <w:rFonts w:ascii="Century Gothic" w:hAnsi="Century Gothic" w:cs="Arial"/>
        </w:rPr>
        <w:t xml:space="preserve">For more information go to </w:t>
      </w:r>
      <w:hyperlink r:id="rId7" w:history="1">
        <w:r w:rsidRPr="00EB0F74">
          <w:rPr>
            <w:rStyle w:val="Hyperlink"/>
            <w:rFonts w:ascii="Century Gothic" w:hAnsi="Century Gothic" w:cs="Arial"/>
          </w:rPr>
          <w:t>www.oks.co.za</w:t>
        </w:r>
      </w:hyperlink>
    </w:p>
    <w:p w:rsidR="00601718" w:rsidRPr="00EB0F74" w:rsidRDefault="00601718" w:rsidP="00601718">
      <w:pPr>
        <w:pStyle w:val="AonMediaContact"/>
        <w:spacing w:line="288" w:lineRule="auto"/>
        <w:contextualSpacing/>
        <w:jc w:val="both"/>
        <w:rPr>
          <w:rFonts w:ascii="Century Gothic" w:hAnsi="Century Gothic"/>
          <w:sz w:val="22"/>
          <w:szCs w:val="22"/>
          <w:lang w:val="fr-FR"/>
        </w:rPr>
      </w:pPr>
      <w:r w:rsidRPr="00EB0F74">
        <w:rPr>
          <w:rFonts w:ascii="Century Gothic" w:hAnsi="Century Gothic"/>
          <w:sz w:val="22"/>
          <w:szCs w:val="22"/>
          <w:lang w:val="fr-FR"/>
        </w:rPr>
        <w:t>Media Contact:</w:t>
      </w:r>
    </w:p>
    <w:p w:rsidR="00601718" w:rsidRPr="00EB0F74" w:rsidRDefault="00601718" w:rsidP="00601718">
      <w:pPr>
        <w:spacing w:line="288" w:lineRule="auto"/>
        <w:contextualSpacing/>
        <w:jc w:val="both"/>
        <w:rPr>
          <w:rFonts w:ascii="Century Gothic" w:hAnsi="Century Gothic" w:cs="Arial"/>
          <w:lang w:val="fr-FR"/>
        </w:rPr>
      </w:pPr>
      <w:r w:rsidRPr="00EB0F74">
        <w:rPr>
          <w:rFonts w:ascii="Century Gothic" w:hAnsi="Century Gothic" w:cs="Arial"/>
          <w:lang w:val="fr-FR"/>
        </w:rPr>
        <w:t>Teresa Settas</w:t>
      </w:r>
    </w:p>
    <w:p w:rsidR="00601718" w:rsidRPr="00EB0F74" w:rsidRDefault="00601718" w:rsidP="00601718">
      <w:pPr>
        <w:spacing w:line="288" w:lineRule="auto"/>
        <w:contextualSpacing/>
        <w:jc w:val="both"/>
        <w:rPr>
          <w:rFonts w:ascii="Century Gothic" w:hAnsi="Century Gothic" w:cs="Arial"/>
          <w:lang w:val="fr-FR"/>
        </w:rPr>
      </w:pPr>
      <w:r w:rsidRPr="00EB0F74">
        <w:rPr>
          <w:rFonts w:ascii="Century Gothic" w:hAnsi="Century Gothic" w:cs="Arial"/>
          <w:lang w:val="fr-FR"/>
        </w:rPr>
        <w:t>Teresa Settas Communications</w:t>
      </w:r>
    </w:p>
    <w:p w:rsidR="00601718" w:rsidRPr="00EB0F74" w:rsidRDefault="00601718" w:rsidP="00601718">
      <w:pPr>
        <w:spacing w:line="288" w:lineRule="auto"/>
        <w:contextualSpacing/>
        <w:jc w:val="both"/>
        <w:rPr>
          <w:rFonts w:ascii="Century Gothic" w:hAnsi="Century Gothic" w:cs="Arial"/>
          <w:lang w:val="fr-FR"/>
        </w:rPr>
      </w:pPr>
      <w:r w:rsidRPr="00EB0F74">
        <w:rPr>
          <w:rFonts w:ascii="Century Gothic" w:hAnsi="Century Gothic" w:cs="Arial"/>
          <w:lang w:val="fr-FR"/>
        </w:rPr>
        <w:t xml:space="preserve">+27 11 894 2767 </w:t>
      </w:r>
    </w:p>
    <w:p w:rsidR="00601718" w:rsidRPr="00EB0F74" w:rsidRDefault="00EB0F74" w:rsidP="00601718">
      <w:pPr>
        <w:spacing w:line="288" w:lineRule="auto"/>
        <w:contextualSpacing/>
        <w:jc w:val="both"/>
        <w:rPr>
          <w:rFonts w:ascii="Century Gothic" w:hAnsi="Century Gothic" w:cs="Arial"/>
          <w:lang w:val="fr-FR"/>
        </w:rPr>
      </w:pPr>
      <w:hyperlink r:id="rId8" w:history="1">
        <w:r w:rsidR="00601718" w:rsidRPr="00EB0F74">
          <w:rPr>
            <w:rStyle w:val="Hyperlink"/>
            <w:rFonts w:ascii="Century Gothic" w:hAnsi="Century Gothic" w:cs="Arial"/>
            <w:lang w:val="fr-FR"/>
          </w:rPr>
          <w:t>teresa@tscommunications.co.za</w:t>
        </w:r>
      </w:hyperlink>
    </w:p>
    <w:p w:rsidR="00601718" w:rsidRPr="00EB0F74" w:rsidRDefault="00601718" w:rsidP="00BE6368">
      <w:pPr>
        <w:spacing w:line="312" w:lineRule="auto"/>
        <w:jc w:val="both"/>
        <w:rPr>
          <w:rFonts w:ascii="Century Gothic" w:hAnsi="Century Gothic" w:cs="Arial"/>
        </w:rPr>
      </w:pPr>
    </w:p>
    <w:p w:rsidR="00E90EA5" w:rsidRPr="00EB0F74" w:rsidRDefault="00E90EA5" w:rsidP="00BE6368">
      <w:pPr>
        <w:autoSpaceDE w:val="0"/>
        <w:autoSpaceDN w:val="0"/>
        <w:adjustRightInd w:val="0"/>
        <w:spacing w:after="0" w:line="312" w:lineRule="auto"/>
        <w:jc w:val="both"/>
        <w:rPr>
          <w:rFonts w:ascii="Century Gothic" w:hAnsi="Century Gothic" w:cs="Arial"/>
        </w:rPr>
      </w:pPr>
    </w:p>
    <w:p w:rsidR="00461835" w:rsidRPr="00EB0F74" w:rsidRDefault="00461835" w:rsidP="00BE6368">
      <w:pPr>
        <w:spacing w:line="312" w:lineRule="auto"/>
        <w:jc w:val="both"/>
        <w:rPr>
          <w:rFonts w:ascii="Century Gothic" w:hAnsi="Century Gothic" w:cs="Arial"/>
        </w:rPr>
      </w:pPr>
      <w:r w:rsidRPr="00EB0F74">
        <w:rPr>
          <w:rFonts w:ascii="Century Gothic" w:hAnsi="Century Gothic" w:cs="Arial"/>
        </w:rPr>
        <w:t xml:space="preserve"> </w:t>
      </w:r>
    </w:p>
    <w:sectPr w:rsidR="00461835" w:rsidRPr="00EB0F74" w:rsidSect="00E90B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F37" w:rsidRDefault="00E36F37" w:rsidP="002F132E">
      <w:pPr>
        <w:spacing w:after="0" w:line="240" w:lineRule="auto"/>
      </w:pPr>
      <w:r>
        <w:separator/>
      </w:r>
    </w:p>
  </w:endnote>
  <w:endnote w:type="continuationSeparator" w:id="0">
    <w:p w:rsidR="00E36F37" w:rsidRDefault="00E36F37" w:rsidP="002F1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Lucida Consol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F37" w:rsidRDefault="00E36F37" w:rsidP="002F132E">
      <w:pPr>
        <w:spacing w:after="0" w:line="240" w:lineRule="auto"/>
      </w:pPr>
      <w:r>
        <w:separator/>
      </w:r>
    </w:p>
  </w:footnote>
  <w:footnote w:type="continuationSeparator" w:id="0">
    <w:p w:rsidR="00E36F37" w:rsidRDefault="00E36F37" w:rsidP="002F13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35"/>
    <w:rsid w:val="000706F8"/>
    <w:rsid w:val="0012396E"/>
    <w:rsid w:val="001A6179"/>
    <w:rsid w:val="001B7247"/>
    <w:rsid w:val="001D619E"/>
    <w:rsid w:val="00230CA5"/>
    <w:rsid w:val="002D5958"/>
    <w:rsid w:val="002F132E"/>
    <w:rsid w:val="004361D1"/>
    <w:rsid w:val="00461835"/>
    <w:rsid w:val="004E4E6F"/>
    <w:rsid w:val="00593B5D"/>
    <w:rsid w:val="005A41DF"/>
    <w:rsid w:val="005B0DCC"/>
    <w:rsid w:val="00601718"/>
    <w:rsid w:val="006426FC"/>
    <w:rsid w:val="006D41AA"/>
    <w:rsid w:val="00761F9F"/>
    <w:rsid w:val="00783950"/>
    <w:rsid w:val="0079666D"/>
    <w:rsid w:val="007A0613"/>
    <w:rsid w:val="007E0B60"/>
    <w:rsid w:val="00836D20"/>
    <w:rsid w:val="00844098"/>
    <w:rsid w:val="008652D9"/>
    <w:rsid w:val="008A6B26"/>
    <w:rsid w:val="00953A84"/>
    <w:rsid w:val="00965F42"/>
    <w:rsid w:val="009D2A90"/>
    <w:rsid w:val="009E4005"/>
    <w:rsid w:val="00A83040"/>
    <w:rsid w:val="00B65156"/>
    <w:rsid w:val="00BE6368"/>
    <w:rsid w:val="00C01111"/>
    <w:rsid w:val="00D81BFB"/>
    <w:rsid w:val="00DC1A66"/>
    <w:rsid w:val="00DE2985"/>
    <w:rsid w:val="00E36F37"/>
    <w:rsid w:val="00E4413F"/>
    <w:rsid w:val="00E90BE5"/>
    <w:rsid w:val="00E90EA5"/>
    <w:rsid w:val="00EB0F74"/>
    <w:rsid w:val="00EB6528"/>
    <w:rsid w:val="00ED6614"/>
    <w:rsid w:val="00EF5D9A"/>
    <w:rsid w:val="00F01F25"/>
    <w:rsid w:val="00F508B6"/>
    <w:rsid w:val="00FE61D2"/>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6F8"/>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A6179"/>
    <w:pPr>
      <w:spacing w:after="0" w:line="240" w:lineRule="auto"/>
    </w:pPr>
    <w:rPr>
      <w:rFonts w:ascii="Consolas" w:hAnsi="Consolas"/>
      <w:sz w:val="21"/>
      <w:szCs w:val="21"/>
      <w:lang w:val="en-ZA"/>
    </w:rPr>
  </w:style>
  <w:style w:type="character" w:customStyle="1" w:styleId="PlainTextChar">
    <w:name w:val="Plain Text Char"/>
    <w:basedOn w:val="DefaultParagraphFont"/>
    <w:link w:val="PlainText"/>
    <w:uiPriority w:val="99"/>
    <w:rsid w:val="001A6179"/>
    <w:rPr>
      <w:rFonts w:ascii="Consolas" w:hAnsi="Consolas"/>
      <w:sz w:val="21"/>
      <w:szCs w:val="21"/>
      <w:lang w:val="en-ZA"/>
    </w:rPr>
  </w:style>
  <w:style w:type="character" w:styleId="Emphasis">
    <w:name w:val="Emphasis"/>
    <w:basedOn w:val="DefaultParagraphFont"/>
    <w:uiPriority w:val="20"/>
    <w:qFormat/>
    <w:rsid w:val="001A6179"/>
    <w:rPr>
      <w:i/>
      <w:iCs/>
    </w:rPr>
  </w:style>
  <w:style w:type="character" w:styleId="Hyperlink">
    <w:name w:val="Hyperlink"/>
    <w:basedOn w:val="DefaultParagraphFont"/>
    <w:uiPriority w:val="99"/>
    <w:unhideWhenUsed/>
    <w:rsid w:val="00E90EA5"/>
    <w:rPr>
      <w:color w:val="0563C1" w:themeColor="hyperlink"/>
      <w:u w:val="single"/>
    </w:rPr>
  </w:style>
  <w:style w:type="paragraph" w:customStyle="1" w:styleId="AonMediaContact">
    <w:name w:val="Aon Media Contact"/>
    <w:basedOn w:val="Normal"/>
    <w:uiPriority w:val="99"/>
    <w:rsid w:val="00601718"/>
    <w:pPr>
      <w:spacing w:after="0" w:line="240" w:lineRule="auto"/>
    </w:pPr>
    <w:rPr>
      <w:rFonts w:ascii="Arial" w:eastAsia="MS Mincho" w:hAnsi="Arial" w:cs="Arial"/>
      <w:b/>
      <w:sz w:val="16"/>
      <w:szCs w:val="16"/>
    </w:rPr>
  </w:style>
  <w:style w:type="paragraph" w:styleId="BalloonText">
    <w:name w:val="Balloon Text"/>
    <w:basedOn w:val="Normal"/>
    <w:link w:val="BalloonTextChar"/>
    <w:uiPriority w:val="99"/>
    <w:semiHidden/>
    <w:unhideWhenUsed/>
    <w:rsid w:val="002F132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32E"/>
    <w:rPr>
      <w:rFonts w:ascii="Lucida Grande" w:hAnsi="Lucida Grande" w:cs="Lucida Grande"/>
      <w:sz w:val="18"/>
      <w:szCs w:val="18"/>
    </w:rPr>
  </w:style>
  <w:style w:type="paragraph" w:styleId="Header">
    <w:name w:val="header"/>
    <w:basedOn w:val="Normal"/>
    <w:link w:val="HeaderChar"/>
    <w:uiPriority w:val="99"/>
    <w:unhideWhenUsed/>
    <w:rsid w:val="002F132E"/>
    <w:pPr>
      <w:tabs>
        <w:tab w:val="center" w:pos="4320"/>
        <w:tab w:val="right" w:pos="8640"/>
      </w:tabs>
      <w:spacing w:after="0" w:line="240" w:lineRule="auto"/>
    </w:pPr>
  </w:style>
  <w:style w:type="character" w:customStyle="1" w:styleId="HeaderChar">
    <w:name w:val="Header Char"/>
    <w:basedOn w:val="DefaultParagraphFont"/>
    <w:link w:val="Header"/>
    <w:uiPriority w:val="99"/>
    <w:rsid w:val="002F132E"/>
  </w:style>
  <w:style w:type="paragraph" w:styleId="Footer">
    <w:name w:val="footer"/>
    <w:basedOn w:val="Normal"/>
    <w:link w:val="FooterChar"/>
    <w:uiPriority w:val="99"/>
    <w:unhideWhenUsed/>
    <w:rsid w:val="002F13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13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6F8"/>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A6179"/>
    <w:pPr>
      <w:spacing w:after="0" w:line="240" w:lineRule="auto"/>
    </w:pPr>
    <w:rPr>
      <w:rFonts w:ascii="Consolas" w:hAnsi="Consolas"/>
      <w:sz w:val="21"/>
      <w:szCs w:val="21"/>
      <w:lang w:val="en-ZA"/>
    </w:rPr>
  </w:style>
  <w:style w:type="character" w:customStyle="1" w:styleId="PlainTextChar">
    <w:name w:val="Plain Text Char"/>
    <w:basedOn w:val="DefaultParagraphFont"/>
    <w:link w:val="PlainText"/>
    <w:uiPriority w:val="99"/>
    <w:rsid w:val="001A6179"/>
    <w:rPr>
      <w:rFonts w:ascii="Consolas" w:hAnsi="Consolas"/>
      <w:sz w:val="21"/>
      <w:szCs w:val="21"/>
      <w:lang w:val="en-ZA"/>
    </w:rPr>
  </w:style>
  <w:style w:type="character" w:styleId="Emphasis">
    <w:name w:val="Emphasis"/>
    <w:basedOn w:val="DefaultParagraphFont"/>
    <w:uiPriority w:val="20"/>
    <w:qFormat/>
    <w:rsid w:val="001A6179"/>
    <w:rPr>
      <w:i/>
      <w:iCs/>
    </w:rPr>
  </w:style>
  <w:style w:type="character" w:styleId="Hyperlink">
    <w:name w:val="Hyperlink"/>
    <w:basedOn w:val="DefaultParagraphFont"/>
    <w:uiPriority w:val="99"/>
    <w:unhideWhenUsed/>
    <w:rsid w:val="00E90EA5"/>
    <w:rPr>
      <w:color w:val="0563C1" w:themeColor="hyperlink"/>
      <w:u w:val="single"/>
    </w:rPr>
  </w:style>
  <w:style w:type="paragraph" w:customStyle="1" w:styleId="AonMediaContact">
    <w:name w:val="Aon Media Contact"/>
    <w:basedOn w:val="Normal"/>
    <w:uiPriority w:val="99"/>
    <w:rsid w:val="00601718"/>
    <w:pPr>
      <w:spacing w:after="0" w:line="240" w:lineRule="auto"/>
    </w:pPr>
    <w:rPr>
      <w:rFonts w:ascii="Arial" w:eastAsia="MS Mincho" w:hAnsi="Arial" w:cs="Arial"/>
      <w:b/>
      <w:sz w:val="16"/>
      <w:szCs w:val="16"/>
    </w:rPr>
  </w:style>
  <w:style w:type="paragraph" w:styleId="BalloonText">
    <w:name w:val="Balloon Text"/>
    <w:basedOn w:val="Normal"/>
    <w:link w:val="BalloonTextChar"/>
    <w:uiPriority w:val="99"/>
    <w:semiHidden/>
    <w:unhideWhenUsed/>
    <w:rsid w:val="002F132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32E"/>
    <w:rPr>
      <w:rFonts w:ascii="Lucida Grande" w:hAnsi="Lucida Grande" w:cs="Lucida Grande"/>
      <w:sz w:val="18"/>
      <w:szCs w:val="18"/>
    </w:rPr>
  </w:style>
  <w:style w:type="paragraph" w:styleId="Header">
    <w:name w:val="header"/>
    <w:basedOn w:val="Normal"/>
    <w:link w:val="HeaderChar"/>
    <w:uiPriority w:val="99"/>
    <w:unhideWhenUsed/>
    <w:rsid w:val="002F132E"/>
    <w:pPr>
      <w:tabs>
        <w:tab w:val="center" w:pos="4320"/>
        <w:tab w:val="right" w:pos="8640"/>
      </w:tabs>
      <w:spacing w:after="0" w:line="240" w:lineRule="auto"/>
    </w:pPr>
  </w:style>
  <w:style w:type="character" w:customStyle="1" w:styleId="HeaderChar">
    <w:name w:val="Header Char"/>
    <w:basedOn w:val="DefaultParagraphFont"/>
    <w:link w:val="Header"/>
    <w:uiPriority w:val="99"/>
    <w:rsid w:val="002F132E"/>
  </w:style>
  <w:style w:type="paragraph" w:styleId="Footer">
    <w:name w:val="footer"/>
    <w:basedOn w:val="Normal"/>
    <w:link w:val="FooterChar"/>
    <w:uiPriority w:val="99"/>
    <w:unhideWhenUsed/>
    <w:rsid w:val="002F13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1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8429">
      <w:bodyDiv w:val="1"/>
      <w:marLeft w:val="0"/>
      <w:marRight w:val="0"/>
      <w:marTop w:val="0"/>
      <w:marBottom w:val="0"/>
      <w:divBdr>
        <w:top w:val="none" w:sz="0" w:space="0" w:color="auto"/>
        <w:left w:val="none" w:sz="0" w:space="0" w:color="auto"/>
        <w:bottom w:val="none" w:sz="0" w:space="0" w:color="auto"/>
        <w:right w:val="none" w:sz="0" w:space="0" w:color="auto"/>
      </w:divBdr>
    </w:div>
    <w:div w:id="102448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tscommunications.co.za" TargetMode="External"/><Relationship Id="rId3" Type="http://schemas.openxmlformats.org/officeDocument/2006/relationships/settings" Target="settings.xml"/><Relationship Id="rId7" Type="http://schemas.openxmlformats.org/officeDocument/2006/relationships/hyperlink" Target="http://www.oks.co.z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Settas</dc:creator>
  <cp:keywords/>
  <dc:description/>
  <cp:lastModifiedBy>Nadine Nagel</cp:lastModifiedBy>
  <cp:revision>5</cp:revision>
  <cp:lastPrinted>2015-08-24T08:12:00Z</cp:lastPrinted>
  <dcterms:created xsi:type="dcterms:W3CDTF">2015-08-18T08:01:00Z</dcterms:created>
  <dcterms:modified xsi:type="dcterms:W3CDTF">2015-09-07T11:45:00Z</dcterms:modified>
</cp:coreProperties>
</file>